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E3B2A" w14:textId="56FC4D1A" w:rsidR="001A77D5" w:rsidRPr="00AE200A" w:rsidRDefault="001A77D5" w:rsidP="0028703A">
      <w:pPr>
        <w:jc w:val="center"/>
        <w:rPr>
          <w:rFonts w:ascii="Arial" w:hAnsi="Arial" w:cs="Arial"/>
          <w:b/>
          <w:sz w:val="24"/>
          <w:szCs w:val="24"/>
          <w:lang w:val="en-CA"/>
        </w:rPr>
      </w:pPr>
      <w:r w:rsidRPr="00AE200A">
        <w:rPr>
          <w:rFonts w:ascii="Arial" w:hAnsi="Arial" w:cs="Arial"/>
          <w:b/>
          <w:noProof/>
          <w:sz w:val="24"/>
          <w:szCs w:val="24"/>
        </w:rPr>
        <w:drawing>
          <wp:anchor distT="0" distB="0" distL="114300" distR="114300" simplePos="0" relativeHeight="251659264" behindDoc="1" locked="0" layoutInCell="1" allowOverlap="1" wp14:anchorId="3897769F" wp14:editId="25AE914C">
            <wp:simplePos x="0" y="0"/>
            <wp:positionH relativeFrom="page">
              <wp:align>center</wp:align>
            </wp:positionH>
            <wp:positionV relativeFrom="page">
              <wp:posOffset>484094</wp:posOffset>
            </wp:positionV>
            <wp:extent cx="1425600" cy="1425600"/>
            <wp:effectExtent l="0" t="0" r="3175" b="3175"/>
            <wp:wrapNone/>
            <wp:docPr id="1" name="Picture 1" descr="https://scontent-yyz1-1.cdninstagram.com/t51.2885-19/s150x150/11849010_1680157928870968_13554028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cdninstagram.com/t51.2885-19/s150x150/11849010_1680157928870968_1355402881_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E200A">
        <w:rPr>
          <w:rFonts w:ascii="Arial" w:hAnsi="Arial" w:cs="Arial"/>
          <w:b/>
          <w:sz w:val="24"/>
          <w:szCs w:val="24"/>
          <w:lang w:val="en-CA"/>
        </w:rPr>
        <w:t xml:space="preserve">Science Student’s Association Meeting Attendance </w:t>
      </w:r>
    </w:p>
    <w:p w14:paraId="7030AA20" w14:textId="6173AF00" w:rsidR="001A77D5" w:rsidRPr="00AE200A" w:rsidRDefault="009F43B0" w:rsidP="001A77D5">
      <w:pPr>
        <w:jc w:val="center"/>
        <w:rPr>
          <w:rFonts w:ascii="Arial" w:hAnsi="Arial" w:cs="Arial"/>
          <w:b/>
          <w:sz w:val="24"/>
          <w:szCs w:val="24"/>
          <w:lang w:val="en-CA"/>
        </w:rPr>
      </w:pPr>
      <w:r w:rsidRPr="00AE200A">
        <w:rPr>
          <w:rFonts w:ascii="Arial" w:hAnsi="Arial" w:cs="Arial"/>
          <w:b/>
          <w:sz w:val="24"/>
          <w:szCs w:val="24"/>
          <w:lang w:val="en-CA"/>
        </w:rPr>
        <w:t>November Monday 16</w:t>
      </w:r>
      <w:r w:rsidRPr="00AE200A">
        <w:rPr>
          <w:rFonts w:ascii="Arial" w:hAnsi="Arial" w:cs="Arial"/>
          <w:b/>
          <w:sz w:val="24"/>
          <w:szCs w:val="24"/>
          <w:vertAlign w:val="superscript"/>
          <w:lang w:val="en-CA"/>
        </w:rPr>
        <w:t>th</w:t>
      </w:r>
      <w:r w:rsidR="00A07F67" w:rsidRPr="00AE200A">
        <w:rPr>
          <w:rFonts w:ascii="Arial" w:hAnsi="Arial" w:cs="Arial"/>
          <w:b/>
          <w:sz w:val="24"/>
          <w:szCs w:val="24"/>
          <w:lang w:val="en-CA"/>
        </w:rPr>
        <w:t>,</w:t>
      </w:r>
      <w:r w:rsidR="00D6543C" w:rsidRPr="00AE200A">
        <w:rPr>
          <w:rFonts w:ascii="Arial" w:hAnsi="Arial" w:cs="Arial"/>
          <w:b/>
          <w:sz w:val="24"/>
          <w:szCs w:val="24"/>
          <w:lang w:val="en-CA"/>
        </w:rPr>
        <w:t xml:space="preserve"> 20</w:t>
      </w:r>
      <w:r w:rsidR="004571DC" w:rsidRPr="00AE200A">
        <w:rPr>
          <w:rFonts w:ascii="Arial" w:hAnsi="Arial" w:cs="Arial"/>
          <w:b/>
          <w:sz w:val="24"/>
          <w:szCs w:val="24"/>
          <w:lang w:val="en-CA"/>
        </w:rPr>
        <w:t>20</w:t>
      </w:r>
    </w:p>
    <w:p w14:paraId="15FB6ECF" w14:textId="70DCF560" w:rsidR="001A77D5" w:rsidRPr="00AE200A" w:rsidRDefault="001A77D5" w:rsidP="001A77D5">
      <w:pPr>
        <w:jc w:val="center"/>
        <w:rPr>
          <w:rFonts w:ascii="Arial" w:hAnsi="Arial" w:cs="Arial"/>
          <w:sz w:val="24"/>
          <w:szCs w:val="24"/>
          <w:lang w:val="en-CA"/>
        </w:rPr>
      </w:pPr>
    </w:p>
    <w:p w14:paraId="67BE480D" w14:textId="77777777" w:rsidR="00B57A7B" w:rsidRPr="00AE200A" w:rsidRDefault="00B57A7B" w:rsidP="00945FBD">
      <w:pPr>
        <w:rPr>
          <w:rFonts w:ascii="Arial" w:hAnsi="Arial" w:cs="Arial"/>
          <w:sz w:val="24"/>
          <w:szCs w:val="24"/>
          <w:lang w:val="en-CA"/>
        </w:rPr>
      </w:pPr>
    </w:p>
    <w:tbl>
      <w:tblPr>
        <w:tblStyle w:val="TableGrid"/>
        <w:tblW w:w="10065" w:type="dxa"/>
        <w:tblInd w:w="-289" w:type="dxa"/>
        <w:tblLook w:val="04A0" w:firstRow="1" w:lastRow="0" w:firstColumn="1" w:lastColumn="0" w:noHBand="0" w:noVBand="1"/>
      </w:tblPr>
      <w:tblGrid>
        <w:gridCol w:w="4679"/>
        <w:gridCol w:w="2551"/>
        <w:gridCol w:w="2835"/>
      </w:tblGrid>
      <w:tr w:rsidR="001E625E" w:rsidRPr="00AE200A" w14:paraId="1E0EA371" w14:textId="77777777" w:rsidTr="003B1488">
        <w:tc>
          <w:tcPr>
            <w:tcW w:w="4679" w:type="dxa"/>
            <w:shd w:val="clear" w:color="auto" w:fill="8EAADB" w:themeFill="accent1" w:themeFillTint="99"/>
          </w:tcPr>
          <w:p w14:paraId="49B79CE7" w14:textId="77777777" w:rsidR="001E625E" w:rsidRPr="00AE200A" w:rsidRDefault="001E625E" w:rsidP="00746901">
            <w:pPr>
              <w:jc w:val="center"/>
              <w:rPr>
                <w:rFonts w:ascii="Arial" w:hAnsi="Arial" w:cs="Arial"/>
                <w:b/>
                <w:sz w:val="24"/>
                <w:szCs w:val="24"/>
                <w:lang w:val="en-CA"/>
              </w:rPr>
            </w:pPr>
            <w:r w:rsidRPr="00AE200A">
              <w:rPr>
                <w:rFonts w:ascii="Arial" w:hAnsi="Arial" w:cs="Arial"/>
                <w:b/>
                <w:sz w:val="24"/>
                <w:szCs w:val="24"/>
                <w:lang w:val="en-CA"/>
              </w:rPr>
              <w:t xml:space="preserve">Position </w:t>
            </w:r>
          </w:p>
        </w:tc>
        <w:tc>
          <w:tcPr>
            <w:tcW w:w="2551" w:type="dxa"/>
            <w:shd w:val="clear" w:color="auto" w:fill="8EAADB" w:themeFill="accent1" w:themeFillTint="99"/>
          </w:tcPr>
          <w:p w14:paraId="240B3777" w14:textId="77777777" w:rsidR="001E625E" w:rsidRPr="00AE200A" w:rsidRDefault="001E625E" w:rsidP="00746901">
            <w:pPr>
              <w:jc w:val="center"/>
              <w:rPr>
                <w:rFonts w:ascii="Arial" w:hAnsi="Arial" w:cs="Arial"/>
                <w:b/>
                <w:sz w:val="24"/>
                <w:szCs w:val="24"/>
                <w:lang w:val="en-CA"/>
              </w:rPr>
            </w:pPr>
            <w:r w:rsidRPr="00AE200A">
              <w:rPr>
                <w:rFonts w:ascii="Arial" w:hAnsi="Arial" w:cs="Arial"/>
                <w:b/>
                <w:sz w:val="24"/>
                <w:szCs w:val="24"/>
                <w:lang w:val="en-CA"/>
              </w:rPr>
              <w:t xml:space="preserve">Name </w:t>
            </w:r>
          </w:p>
        </w:tc>
        <w:tc>
          <w:tcPr>
            <w:tcW w:w="2835" w:type="dxa"/>
            <w:shd w:val="clear" w:color="auto" w:fill="8EAADB" w:themeFill="accent1" w:themeFillTint="99"/>
          </w:tcPr>
          <w:p w14:paraId="5D5B9922" w14:textId="77777777" w:rsidR="001E625E" w:rsidRPr="00AE200A" w:rsidRDefault="001E625E" w:rsidP="00746901">
            <w:pPr>
              <w:jc w:val="center"/>
              <w:rPr>
                <w:rFonts w:ascii="Arial" w:hAnsi="Arial" w:cs="Arial"/>
                <w:b/>
                <w:sz w:val="24"/>
                <w:szCs w:val="24"/>
                <w:lang w:val="en-CA"/>
              </w:rPr>
            </w:pPr>
            <w:r w:rsidRPr="00AE200A">
              <w:rPr>
                <w:rFonts w:ascii="Arial" w:hAnsi="Arial" w:cs="Arial"/>
                <w:b/>
                <w:sz w:val="24"/>
                <w:szCs w:val="24"/>
                <w:lang w:val="en-CA"/>
              </w:rPr>
              <w:t>Present</w:t>
            </w:r>
          </w:p>
        </w:tc>
      </w:tr>
    </w:tbl>
    <w:p w14:paraId="32A0E3B8" w14:textId="77777777" w:rsidR="001E625E" w:rsidRPr="00AE200A" w:rsidRDefault="001E625E" w:rsidP="001E625E">
      <w:pPr>
        <w:jc w:val="center"/>
        <w:rPr>
          <w:rFonts w:ascii="Arial" w:hAnsi="Arial" w:cs="Arial"/>
          <w:sz w:val="24"/>
          <w:szCs w:val="24"/>
          <w:lang w:val="en-CA"/>
        </w:rPr>
      </w:pPr>
    </w:p>
    <w:tbl>
      <w:tblPr>
        <w:tblStyle w:val="TableGrid"/>
        <w:tblW w:w="10065" w:type="dxa"/>
        <w:tblInd w:w="-289" w:type="dxa"/>
        <w:tblLook w:val="04A0" w:firstRow="1" w:lastRow="0" w:firstColumn="1" w:lastColumn="0" w:noHBand="0" w:noVBand="1"/>
      </w:tblPr>
      <w:tblGrid>
        <w:gridCol w:w="4679"/>
        <w:gridCol w:w="2551"/>
        <w:gridCol w:w="2835"/>
      </w:tblGrid>
      <w:tr w:rsidR="001E625E" w:rsidRPr="00AE200A" w14:paraId="4EFDA118" w14:textId="77777777" w:rsidTr="00023660">
        <w:tc>
          <w:tcPr>
            <w:tcW w:w="4679" w:type="dxa"/>
          </w:tcPr>
          <w:p w14:paraId="614CD020" w14:textId="77777777" w:rsidR="001E625E" w:rsidRPr="00AE200A" w:rsidRDefault="001E625E" w:rsidP="00746901">
            <w:pPr>
              <w:rPr>
                <w:rFonts w:ascii="Arial" w:hAnsi="Arial" w:cs="Arial"/>
                <w:sz w:val="24"/>
                <w:szCs w:val="24"/>
                <w:lang w:val="en-CA"/>
              </w:rPr>
            </w:pPr>
            <w:r w:rsidRPr="00AE200A">
              <w:rPr>
                <w:rFonts w:ascii="Arial" w:hAnsi="Arial" w:cs="Arial"/>
                <w:sz w:val="24"/>
                <w:szCs w:val="24"/>
                <w:lang w:val="en-CA"/>
              </w:rPr>
              <w:t xml:space="preserve">President </w:t>
            </w:r>
          </w:p>
        </w:tc>
        <w:tc>
          <w:tcPr>
            <w:tcW w:w="2551" w:type="dxa"/>
          </w:tcPr>
          <w:p w14:paraId="5AD94400" w14:textId="43BF6959" w:rsidR="001E625E" w:rsidRPr="00AE200A" w:rsidRDefault="000164C5" w:rsidP="00746901">
            <w:pPr>
              <w:rPr>
                <w:rFonts w:ascii="Arial" w:hAnsi="Arial" w:cs="Arial"/>
                <w:sz w:val="24"/>
                <w:szCs w:val="24"/>
                <w:lang w:val="en-CA"/>
              </w:rPr>
            </w:pPr>
            <w:r w:rsidRPr="00AE200A">
              <w:rPr>
                <w:rFonts w:ascii="Arial" w:hAnsi="Arial" w:cs="Arial"/>
                <w:sz w:val="24"/>
                <w:szCs w:val="24"/>
                <w:lang w:val="en-CA"/>
              </w:rPr>
              <w:t>Eric Vasas</w:t>
            </w:r>
          </w:p>
        </w:tc>
        <w:tc>
          <w:tcPr>
            <w:tcW w:w="2835" w:type="dxa"/>
            <w:shd w:val="clear" w:color="auto" w:fill="00B050"/>
          </w:tcPr>
          <w:p w14:paraId="5C128ED0" w14:textId="3B0DEEFF" w:rsidR="001E625E"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1E625E" w:rsidRPr="00AE200A" w14:paraId="67096EB3" w14:textId="77777777" w:rsidTr="00E911D2">
        <w:tc>
          <w:tcPr>
            <w:tcW w:w="4679" w:type="dxa"/>
          </w:tcPr>
          <w:p w14:paraId="731A0642" w14:textId="77777777" w:rsidR="001E625E" w:rsidRPr="00AE200A" w:rsidRDefault="001E625E" w:rsidP="00746901">
            <w:pPr>
              <w:rPr>
                <w:rFonts w:ascii="Arial" w:hAnsi="Arial" w:cs="Arial"/>
                <w:sz w:val="24"/>
                <w:szCs w:val="24"/>
                <w:lang w:val="en-CA"/>
              </w:rPr>
            </w:pPr>
            <w:r w:rsidRPr="00AE200A">
              <w:rPr>
                <w:rFonts w:ascii="Arial" w:hAnsi="Arial" w:cs="Arial"/>
                <w:sz w:val="24"/>
                <w:szCs w:val="24"/>
                <w:lang w:val="en-CA"/>
              </w:rPr>
              <w:t>Vice President</w:t>
            </w:r>
          </w:p>
        </w:tc>
        <w:tc>
          <w:tcPr>
            <w:tcW w:w="2551" w:type="dxa"/>
          </w:tcPr>
          <w:p w14:paraId="486F0B6F" w14:textId="412B49CA" w:rsidR="001E625E" w:rsidRPr="00AE200A" w:rsidRDefault="000164C5" w:rsidP="00746901">
            <w:pPr>
              <w:rPr>
                <w:rFonts w:ascii="Arial" w:hAnsi="Arial" w:cs="Arial"/>
                <w:sz w:val="24"/>
                <w:szCs w:val="24"/>
                <w:lang w:val="en-CA"/>
              </w:rPr>
            </w:pPr>
            <w:r w:rsidRPr="00AE200A">
              <w:rPr>
                <w:rFonts w:ascii="Arial" w:hAnsi="Arial" w:cs="Arial"/>
                <w:sz w:val="24"/>
                <w:szCs w:val="24"/>
                <w:lang w:val="en-CA"/>
              </w:rPr>
              <w:t>Jaime McNicholl</w:t>
            </w:r>
          </w:p>
        </w:tc>
        <w:tc>
          <w:tcPr>
            <w:tcW w:w="2835" w:type="dxa"/>
            <w:shd w:val="clear" w:color="auto" w:fill="00B050"/>
          </w:tcPr>
          <w:p w14:paraId="67168C18" w14:textId="368583CA" w:rsidR="001E625E"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BD2C84" w:rsidRPr="00AE200A" w14:paraId="179FA618" w14:textId="77777777" w:rsidTr="00466D48">
        <w:tc>
          <w:tcPr>
            <w:tcW w:w="4679" w:type="dxa"/>
          </w:tcPr>
          <w:p w14:paraId="51BFD69D" w14:textId="72C71288" w:rsidR="00BD2C84" w:rsidRPr="00AE200A" w:rsidRDefault="00BD2C84" w:rsidP="00746901">
            <w:pPr>
              <w:rPr>
                <w:rFonts w:ascii="Arial" w:hAnsi="Arial" w:cs="Arial"/>
                <w:sz w:val="24"/>
                <w:szCs w:val="24"/>
                <w:lang w:val="en-CA"/>
              </w:rPr>
            </w:pPr>
            <w:r w:rsidRPr="00AE200A">
              <w:rPr>
                <w:rFonts w:ascii="Arial" w:hAnsi="Arial" w:cs="Arial"/>
                <w:sz w:val="24"/>
                <w:szCs w:val="24"/>
                <w:lang w:val="en-CA"/>
              </w:rPr>
              <w:t>Chairperson</w:t>
            </w:r>
          </w:p>
        </w:tc>
        <w:tc>
          <w:tcPr>
            <w:tcW w:w="2551" w:type="dxa"/>
          </w:tcPr>
          <w:p w14:paraId="47991F53" w14:textId="47FCE5C6" w:rsidR="00BD2C84" w:rsidRPr="00AE200A" w:rsidRDefault="000164C5" w:rsidP="00746901">
            <w:pPr>
              <w:rPr>
                <w:rFonts w:ascii="Arial" w:hAnsi="Arial" w:cs="Arial"/>
                <w:sz w:val="24"/>
                <w:szCs w:val="24"/>
                <w:lang w:val="en-CA"/>
              </w:rPr>
            </w:pPr>
            <w:r w:rsidRPr="00AE200A">
              <w:rPr>
                <w:rFonts w:ascii="Arial" w:hAnsi="Arial" w:cs="Arial"/>
                <w:sz w:val="24"/>
                <w:szCs w:val="24"/>
                <w:lang w:val="en-CA"/>
              </w:rPr>
              <w:t>Anika Khan</w:t>
            </w:r>
          </w:p>
        </w:tc>
        <w:tc>
          <w:tcPr>
            <w:tcW w:w="2835" w:type="dxa"/>
            <w:shd w:val="clear" w:color="auto" w:fill="00B050"/>
          </w:tcPr>
          <w:p w14:paraId="58538845" w14:textId="7C99E93F" w:rsidR="00BD2C84"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1E625E" w:rsidRPr="00AE200A" w14:paraId="1A77A37D" w14:textId="77777777" w:rsidTr="00C735CF">
        <w:tc>
          <w:tcPr>
            <w:tcW w:w="4679" w:type="dxa"/>
          </w:tcPr>
          <w:p w14:paraId="6FE8BE23" w14:textId="77777777" w:rsidR="001E625E" w:rsidRPr="00AE200A" w:rsidRDefault="001E625E" w:rsidP="00746901">
            <w:pPr>
              <w:rPr>
                <w:rFonts w:ascii="Arial" w:hAnsi="Arial" w:cs="Arial"/>
                <w:sz w:val="24"/>
                <w:szCs w:val="24"/>
                <w:lang w:val="en-CA"/>
              </w:rPr>
            </w:pPr>
            <w:r w:rsidRPr="00AE200A">
              <w:rPr>
                <w:rFonts w:ascii="Arial" w:hAnsi="Arial" w:cs="Arial"/>
                <w:sz w:val="24"/>
                <w:szCs w:val="24"/>
                <w:lang w:val="en-CA"/>
              </w:rPr>
              <w:t>Secretary</w:t>
            </w:r>
          </w:p>
        </w:tc>
        <w:tc>
          <w:tcPr>
            <w:tcW w:w="2551" w:type="dxa"/>
          </w:tcPr>
          <w:p w14:paraId="4ED3413F" w14:textId="3B0A84A2" w:rsidR="001E625E" w:rsidRPr="00AE200A" w:rsidRDefault="000164C5" w:rsidP="00746901">
            <w:pPr>
              <w:rPr>
                <w:rFonts w:ascii="Arial" w:hAnsi="Arial" w:cs="Arial"/>
                <w:sz w:val="24"/>
                <w:szCs w:val="24"/>
                <w:lang w:val="en-CA"/>
              </w:rPr>
            </w:pPr>
            <w:r w:rsidRPr="00AE200A">
              <w:rPr>
                <w:rFonts w:ascii="Arial" w:hAnsi="Arial" w:cs="Arial"/>
                <w:sz w:val="24"/>
                <w:szCs w:val="24"/>
                <w:lang w:val="en-CA"/>
              </w:rPr>
              <w:t>Jasmine Tingey</w:t>
            </w:r>
          </w:p>
        </w:tc>
        <w:tc>
          <w:tcPr>
            <w:tcW w:w="2835" w:type="dxa"/>
            <w:shd w:val="clear" w:color="auto" w:fill="00B050"/>
          </w:tcPr>
          <w:p w14:paraId="197AE388" w14:textId="37962334" w:rsidR="001E625E"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B35A27" w:rsidRPr="00AE200A" w14:paraId="39FD3FEC" w14:textId="77777777" w:rsidTr="001458F1">
        <w:trPr>
          <w:trHeight w:val="283"/>
        </w:trPr>
        <w:tc>
          <w:tcPr>
            <w:tcW w:w="4679" w:type="dxa"/>
          </w:tcPr>
          <w:p w14:paraId="09D1B58C" w14:textId="4CB4D286" w:rsidR="00B35A27" w:rsidRPr="00AE200A" w:rsidRDefault="00B35A27" w:rsidP="00B35A27">
            <w:pPr>
              <w:rPr>
                <w:rFonts w:ascii="Arial" w:hAnsi="Arial" w:cs="Arial"/>
                <w:sz w:val="24"/>
                <w:szCs w:val="24"/>
                <w:lang w:val="en-CA"/>
              </w:rPr>
            </w:pPr>
            <w:r w:rsidRPr="00AE200A">
              <w:rPr>
                <w:rFonts w:ascii="Arial" w:hAnsi="Arial" w:cs="Arial"/>
                <w:sz w:val="24"/>
                <w:szCs w:val="24"/>
                <w:lang w:val="en-CA"/>
              </w:rPr>
              <w:t>Senator</w:t>
            </w:r>
          </w:p>
        </w:tc>
        <w:tc>
          <w:tcPr>
            <w:tcW w:w="2551" w:type="dxa"/>
          </w:tcPr>
          <w:p w14:paraId="4D2E5FE6" w14:textId="4DE8C348" w:rsidR="00B35A27" w:rsidRPr="00AE200A" w:rsidRDefault="000164C5" w:rsidP="00B35A27">
            <w:pPr>
              <w:rPr>
                <w:rFonts w:ascii="Arial" w:hAnsi="Arial" w:cs="Arial"/>
                <w:sz w:val="24"/>
                <w:szCs w:val="24"/>
                <w:lang w:val="en-CA"/>
              </w:rPr>
            </w:pPr>
            <w:r w:rsidRPr="00AE200A">
              <w:rPr>
                <w:rFonts w:ascii="Arial" w:hAnsi="Arial" w:cs="Arial"/>
                <w:sz w:val="24"/>
                <w:szCs w:val="24"/>
                <w:lang w:val="en-CA"/>
              </w:rPr>
              <w:t>Dustin Eri</w:t>
            </w:r>
            <w:r w:rsidR="008B224B" w:rsidRPr="00AE200A">
              <w:rPr>
                <w:rFonts w:ascii="Arial" w:hAnsi="Arial" w:cs="Arial"/>
                <w:sz w:val="24"/>
                <w:szCs w:val="24"/>
                <w:lang w:val="en-CA"/>
              </w:rPr>
              <w:t>c</w:t>
            </w:r>
            <w:r w:rsidRPr="00AE200A">
              <w:rPr>
                <w:rFonts w:ascii="Arial" w:hAnsi="Arial" w:cs="Arial"/>
                <w:sz w:val="24"/>
                <w:szCs w:val="24"/>
                <w:lang w:val="en-CA"/>
              </w:rPr>
              <w:t>kson</w:t>
            </w:r>
          </w:p>
        </w:tc>
        <w:tc>
          <w:tcPr>
            <w:tcW w:w="2835" w:type="dxa"/>
            <w:shd w:val="clear" w:color="auto" w:fill="00B050"/>
          </w:tcPr>
          <w:p w14:paraId="0721E28F" w14:textId="15D14B8C" w:rsidR="00B35A27" w:rsidRPr="00AE200A" w:rsidRDefault="004C3345" w:rsidP="00B35A27">
            <w:pPr>
              <w:jc w:val="center"/>
              <w:rPr>
                <w:rFonts w:ascii="Arial" w:hAnsi="Arial" w:cs="Arial"/>
                <w:sz w:val="24"/>
                <w:szCs w:val="24"/>
                <w:lang w:val="en-CA"/>
              </w:rPr>
            </w:pPr>
            <w:r>
              <w:rPr>
                <w:rFonts w:ascii="Arial" w:hAnsi="Arial" w:cs="Arial"/>
                <w:sz w:val="24"/>
                <w:szCs w:val="24"/>
                <w:lang w:val="en-CA"/>
              </w:rPr>
              <w:t>Yes</w:t>
            </w:r>
          </w:p>
        </w:tc>
      </w:tr>
      <w:tr w:rsidR="00B35A27" w:rsidRPr="00AE200A" w14:paraId="44CD27D3" w14:textId="77777777" w:rsidTr="003C1A3A">
        <w:tc>
          <w:tcPr>
            <w:tcW w:w="4679" w:type="dxa"/>
          </w:tcPr>
          <w:p w14:paraId="438A0E83" w14:textId="77777777" w:rsidR="00B35A27" w:rsidRPr="00AE200A" w:rsidRDefault="00B35A27" w:rsidP="00B35A27">
            <w:pPr>
              <w:rPr>
                <w:rFonts w:ascii="Arial" w:hAnsi="Arial" w:cs="Arial"/>
                <w:sz w:val="24"/>
                <w:szCs w:val="24"/>
                <w:lang w:val="en-CA"/>
              </w:rPr>
            </w:pPr>
            <w:r w:rsidRPr="00AE200A">
              <w:rPr>
                <w:rFonts w:ascii="Arial" w:hAnsi="Arial" w:cs="Arial"/>
                <w:sz w:val="24"/>
                <w:szCs w:val="24"/>
                <w:lang w:val="en-CA"/>
              </w:rPr>
              <w:t>Senator</w:t>
            </w:r>
          </w:p>
        </w:tc>
        <w:tc>
          <w:tcPr>
            <w:tcW w:w="2551" w:type="dxa"/>
          </w:tcPr>
          <w:p w14:paraId="225B7FE6" w14:textId="6ADD1B74" w:rsidR="00B35A27" w:rsidRPr="00AE200A" w:rsidRDefault="000164C5" w:rsidP="00B35A27">
            <w:pPr>
              <w:rPr>
                <w:rFonts w:ascii="Arial" w:hAnsi="Arial" w:cs="Arial"/>
                <w:sz w:val="24"/>
                <w:szCs w:val="24"/>
                <w:lang w:val="en-CA"/>
              </w:rPr>
            </w:pPr>
            <w:r w:rsidRPr="00AE200A">
              <w:rPr>
                <w:rFonts w:ascii="Arial" w:hAnsi="Arial" w:cs="Arial"/>
                <w:sz w:val="24"/>
                <w:szCs w:val="24"/>
                <w:lang w:val="en-CA"/>
              </w:rPr>
              <w:t>Emily Kalo</w:t>
            </w:r>
          </w:p>
        </w:tc>
        <w:tc>
          <w:tcPr>
            <w:tcW w:w="2835" w:type="dxa"/>
            <w:shd w:val="clear" w:color="auto" w:fill="00B050"/>
          </w:tcPr>
          <w:p w14:paraId="2B4658E6" w14:textId="194C028B" w:rsidR="00B35A27" w:rsidRPr="00AE200A" w:rsidRDefault="004C3345" w:rsidP="00B35A27">
            <w:pPr>
              <w:tabs>
                <w:tab w:val="center" w:pos="1097"/>
                <w:tab w:val="right" w:pos="2194"/>
              </w:tabs>
              <w:jc w:val="center"/>
              <w:rPr>
                <w:rFonts w:ascii="Arial" w:hAnsi="Arial" w:cs="Arial"/>
                <w:color w:val="000000" w:themeColor="text1"/>
                <w:sz w:val="24"/>
                <w:szCs w:val="24"/>
                <w:lang w:val="en-CA"/>
              </w:rPr>
            </w:pPr>
            <w:r>
              <w:rPr>
                <w:rFonts w:ascii="Arial" w:hAnsi="Arial" w:cs="Arial"/>
                <w:sz w:val="24"/>
                <w:szCs w:val="24"/>
                <w:lang w:val="en-CA"/>
              </w:rPr>
              <w:t>Yes</w:t>
            </w:r>
          </w:p>
        </w:tc>
      </w:tr>
      <w:tr w:rsidR="00B35A27" w:rsidRPr="00AE200A" w14:paraId="221BF7D9" w14:textId="77777777" w:rsidTr="001529D5">
        <w:tc>
          <w:tcPr>
            <w:tcW w:w="4679" w:type="dxa"/>
          </w:tcPr>
          <w:p w14:paraId="0D7DB34E" w14:textId="1946BAF7" w:rsidR="00B35A27" w:rsidRPr="00AE200A" w:rsidRDefault="00B35A27" w:rsidP="00B35A27">
            <w:pPr>
              <w:rPr>
                <w:rFonts w:ascii="Arial" w:hAnsi="Arial" w:cs="Arial"/>
                <w:sz w:val="24"/>
                <w:szCs w:val="24"/>
                <w:lang w:val="en-CA"/>
              </w:rPr>
            </w:pPr>
            <w:r w:rsidRPr="00AE200A">
              <w:rPr>
                <w:rFonts w:ascii="Arial" w:hAnsi="Arial" w:cs="Arial"/>
                <w:sz w:val="24"/>
                <w:szCs w:val="24"/>
                <w:lang w:val="en-CA"/>
              </w:rPr>
              <w:t>Senator</w:t>
            </w:r>
          </w:p>
        </w:tc>
        <w:tc>
          <w:tcPr>
            <w:tcW w:w="2551" w:type="dxa"/>
          </w:tcPr>
          <w:p w14:paraId="2A546F29" w14:textId="610C2D11" w:rsidR="00B35A27" w:rsidRPr="00AE200A" w:rsidRDefault="000164C5" w:rsidP="00B35A27">
            <w:pPr>
              <w:rPr>
                <w:rFonts w:ascii="Arial" w:hAnsi="Arial" w:cs="Arial"/>
                <w:sz w:val="24"/>
                <w:szCs w:val="24"/>
                <w:lang w:val="en-CA"/>
              </w:rPr>
            </w:pPr>
            <w:r w:rsidRPr="00AE200A">
              <w:rPr>
                <w:rFonts w:ascii="Arial" w:hAnsi="Arial" w:cs="Arial"/>
                <w:sz w:val="24"/>
                <w:szCs w:val="24"/>
                <w:lang w:val="en-CA"/>
              </w:rPr>
              <w:t>Serena Philips</w:t>
            </w:r>
          </w:p>
        </w:tc>
        <w:tc>
          <w:tcPr>
            <w:tcW w:w="2835" w:type="dxa"/>
            <w:shd w:val="clear" w:color="auto" w:fill="00B050"/>
          </w:tcPr>
          <w:p w14:paraId="043937BD" w14:textId="140A4951" w:rsidR="00B35A27" w:rsidRPr="00AE200A" w:rsidRDefault="004C3345" w:rsidP="00B35A27">
            <w:pPr>
              <w:jc w:val="center"/>
              <w:rPr>
                <w:rFonts w:ascii="Arial" w:hAnsi="Arial" w:cs="Arial"/>
                <w:sz w:val="24"/>
                <w:szCs w:val="24"/>
                <w:lang w:val="en-CA"/>
              </w:rPr>
            </w:pPr>
            <w:r>
              <w:rPr>
                <w:rFonts w:ascii="Arial" w:hAnsi="Arial" w:cs="Arial"/>
                <w:sz w:val="24"/>
                <w:szCs w:val="24"/>
                <w:lang w:val="en-CA"/>
              </w:rPr>
              <w:t>Yes</w:t>
            </w:r>
          </w:p>
        </w:tc>
      </w:tr>
      <w:tr w:rsidR="00B35A27" w:rsidRPr="00AE200A" w14:paraId="3706DE02" w14:textId="77777777" w:rsidTr="004C3345">
        <w:tc>
          <w:tcPr>
            <w:tcW w:w="4679" w:type="dxa"/>
          </w:tcPr>
          <w:p w14:paraId="5E4F97A8" w14:textId="31D4AAFB" w:rsidR="00B35A27" w:rsidRPr="00AE200A" w:rsidRDefault="00B35A27" w:rsidP="00B35A27">
            <w:pPr>
              <w:rPr>
                <w:rFonts w:ascii="Arial" w:hAnsi="Arial" w:cs="Arial"/>
                <w:sz w:val="24"/>
                <w:szCs w:val="24"/>
                <w:lang w:val="en-CA"/>
              </w:rPr>
            </w:pPr>
            <w:r w:rsidRPr="00AE200A">
              <w:rPr>
                <w:rFonts w:ascii="Arial" w:hAnsi="Arial" w:cs="Arial"/>
                <w:sz w:val="24"/>
                <w:szCs w:val="24"/>
                <w:lang w:val="en-CA"/>
              </w:rPr>
              <w:t>UMSU Representative</w:t>
            </w:r>
          </w:p>
        </w:tc>
        <w:tc>
          <w:tcPr>
            <w:tcW w:w="2551" w:type="dxa"/>
          </w:tcPr>
          <w:p w14:paraId="2E79F667" w14:textId="5B3658D1" w:rsidR="00B35A27" w:rsidRPr="00AE200A" w:rsidRDefault="000164C5" w:rsidP="00B35A27">
            <w:pPr>
              <w:rPr>
                <w:rFonts w:ascii="Arial" w:hAnsi="Arial" w:cs="Arial"/>
                <w:sz w:val="24"/>
                <w:szCs w:val="24"/>
                <w:lang w:val="en-CA"/>
              </w:rPr>
            </w:pPr>
            <w:r w:rsidRPr="00AE200A">
              <w:rPr>
                <w:rFonts w:ascii="Arial" w:hAnsi="Arial" w:cs="Arial"/>
                <w:sz w:val="24"/>
                <w:szCs w:val="24"/>
                <w:lang w:val="en-CA"/>
              </w:rPr>
              <w:t>Bryan Kwak</w:t>
            </w:r>
          </w:p>
        </w:tc>
        <w:tc>
          <w:tcPr>
            <w:tcW w:w="2835" w:type="dxa"/>
            <w:shd w:val="clear" w:color="auto" w:fill="FFFF00"/>
          </w:tcPr>
          <w:p w14:paraId="17EE9640" w14:textId="192E78D5" w:rsidR="00B35A27" w:rsidRPr="00AE200A" w:rsidRDefault="004C3345" w:rsidP="00B35A27">
            <w:pPr>
              <w:jc w:val="center"/>
              <w:rPr>
                <w:rFonts w:ascii="Arial" w:hAnsi="Arial" w:cs="Arial"/>
                <w:sz w:val="24"/>
                <w:szCs w:val="24"/>
                <w:lang w:val="en-CA"/>
              </w:rPr>
            </w:pPr>
            <w:r>
              <w:rPr>
                <w:rFonts w:ascii="Arial" w:hAnsi="Arial" w:cs="Arial"/>
                <w:sz w:val="24"/>
                <w:szCs w:val="24"/>
                <w:lang w:val="en-CA"/>
              </w:rPr>
              <w:t>No (excused)</w:t>
            </w:r>
          </w:p>
        </w:tc>
      </w:tr>
      <w:tr w:rsidR="00B35A27" w:rsidRPr="00AE200A" w14:paraId="059DFF85" w14:textId="77777777" w:rsidTr="00D8509B">
        <w:tc>
          <w:tcPr>
            <w:tcW w:w="4679" w:type="dxa"/>
          </w:tcPr>
          <w:p w14:paraId="25FFFD6D" w14:textId="407FA6CD" w:rsidR="00B35A27" w:rsidRPr="00AE200A" w:rsidRDefault="00B35A27" w:rsidP="00B35A27">
            <w:pPr>
              <w:rPr>
                <w:rFonts w:ascii="Arial" w:hAnsi="Arial" w:cs="Arial"/>
                <w:sz w:val="24"/>
                <w:szCs w:val="24"/>
                <w:lang w:val="en-CA"/>
              </w:rPr>
            </w:pPr>
            <w:r w:rsidRPr="00AE200A">
              <w:rPr>
                <w:rFonts w:ascii="Arial" w:hAnsi="Arial" w:cs="Arial"/>
                <w:sz w:val="24"/>
                <w:szCs w:val="24"/>
                <w:lang w:val="en-CA"/>
              </w:rPr>
              <w:t>UMSU Representative</w:t>
            </w:r>
          </w:p>
        </w:tc>
        <w:tc>
          <w:tcPr>
            <w:tcW w:w="2551" w:type="dxa"/>
          </w:tcPr>
          <w:p w14:paraId="68A9FDE9" w14:textId="3E66145D" w:rsidR="00B35A27" w:rsidRPr="00AE200A" w:rsidRDefault="000164C5" w:rsidP="00B35A27">
            <w:pPr>
              <w:rPr>
                <w:rFonts w:ascii="Arial" w:hAnsi="Arial" w:cs="Arial"/>
                <w:sz w:val="24"/>
                <w:szCs w:val="24"/>
                <w:lang w:val="en-CA"/>
              </w:rPr>
            </w:pPr>
            <w:r w:rsidRPr="00AE200A">
              <w:rPr>
                <w:rFonts w:ascii="Arial" w:hAnsi="Arial" w:cs="Arial"/>
                <w:sz w:val="24"/>
                <w:szCs w:val="24"/>
                <w:lang w:val="en-CA"/>
              </w:rPr>
              <w:t xml:space="preserve">Chloe McElheron </w:t>
            </w:r>
          </w:p>
        </w:tc>
        <w:tc>
          <w:tcPr>
            <w:tcW w:w="2835" w:type="dxa"/>
            <w:shd w:val="clear" w:color="auto" w:fill="00B050"/>
          </w:tcPr>
          <w:p w14:paraId="5C7EC024" w14:textId="26DE5175" w:rsidR="00B35A27" w:rsidRPr="00AE200A" w:rsidRDefault="004C3345" w:rsidP="00B35A27">
            <w:pPr>
              <w:jc w:val="center"/>
              <w:rPr>
                <w:rFonts w:ascii="Arial" w:hAnsi="Arial" w:cs="Arial"/>
                <w:sz w:val="24"/>
                <w:szCs w:val="24"/>
                <w:lang w:val="en-CA"/>
              </w:rPr>
            </w:pPr>
            <w:r>
              <w:rPr>
                <w:rFonts w:ascii="Arial" w:hAnsi="Arial" w:cs="Arial"/>
                <w:sz w:val="24"/>
                <w:szCs w:val="24"/>
                <w:lang w:val="en-CA"/>
              </w:rPr>
              <w:t>Yes</w:t>
            </w:r>
          </w:p>
        </w:tc>
      </w:tr>
      <w:tr w:rsidR="00B35A27" w:rsidRPr="00AE200A" w14:paraId="57C8B481" w14:textId="77777777" w:rsidTr="00EB04BE">
        <w:tc>
          <w:tcPr>
            <w:tcW w:w="4679" w:type="dxa"/>
          </w:tcPr>
          <w:p w14:paraId="19604E03" w14:textId="7C2EE853" w:rsidR="00B35A27" w:rsidRPr="00AE200A" w:rsidRDefault="00B35A27" w:rsidP="00B35A27">
            <w:pPr>
              <w:rPr>
                <w:rFonts w:ascii="Arial" w:hAnsi="Arial" w:cs="Arial"/>
                <w:sz w:val="24"/>
                <w:szCs w:val="24"/>
                <w:lang w:val="en-CA"/>
              </w:rPr>
            </w:pPr>
            <w:r w:rsidRPr="00AE200A">
              <w:rPr>
                <w:rFonts w:ascii="Arial" w:hAnsi="Arial" w:cs="Arial"/>
                <w:sz w:val="24"/>
                <w:szCs w:val="24"/>
                <w:lang w:val="en-CA"/>
              </w:rPr>
              <w:t>UMSU Representative</w:t>
            </w:r>
          </w:p>
        </w:tc>
        <w:tc>
          <w:tcPr>
            <w:tcW w:w="2551" w:type="dxa"/>
          </w:tcPr>
          <w:p w14:paraId="1E9D8183" w14:textId="4F6041C1" w:rsidR="00B35A27" w:rsidRPr="00AE200A" w:rsidRDefault="000164C5" w:rsidP="00B35A27">
            <w:pPr>
              <w:rPr>
                <w:rFonts w:ascii="Arial" w:hAnsi="Arial" w:cs="Arial"/>
                <w:sz w:val="24"/>
                <w:szCs w:val="24"/>
                <w:lang w:val="en-CA"/>
              </w:rPr>
            </w:pPr>
            <w:r w:rsidRPr="00AE200A">
              <w:rPr>
                <w:rFonts w:ascii="Arial" w:hAnsi="Arial" w:cs="Arial"/>
                <w:sz w:val="24"/>
                <w:szCs w:val="24"/>
                <w:lang w:val="en-CA"/>
              </w:rPr>
              <w:t>Katelyn Casalla</w:t>
            </w:r>
          </w:p>
        </w:tc>
        <w:tc>
          <w:tcPr>
            <w:tcW w:w="2835" w:type="dxa"/>
            <w:shd w:val="clear" w:color="auto" w:fill="00B050"/>
          </w:tcPr>
          <w:p w14:paraId="1B7E4FD1" w14:textId="39E7B352" w:rsidR="00B35A27" w:rsidRPr="00AE200A" w:rsidRDefault="004C3345" w:rsidP="00B35A27">
            <w:pPr>
              <w:jc w:val="center"/>
              <w:rPr>
                <w:rFonts w:ascii="Arial" w:hAnsi="Arial" w:cs="Arial"/>
                <w:sz w:val="24"/>
                <w:szCs w:val="24"/>
                <w:lang w:val="en-CA"/>
              </w:rPr>
            </w:pPr>
            <w:r>
              <w:rPr>
                <w:rFonts w:ascii="Arial" w:hAnsi="Arial" w:cs="Arial"/>
                <w:sz w:val="24"/>
                <w:szCs w:val="24"/>
                <w:lang w:val="en-CA"/>
              </w:rPr>
              <w:t>Yes</w:t>
            </w:r>
          </w:p>
        </w:tc>
      </w:tr>
      <w:tr w:rsidR="00B35A27" w:rsidRPr="00AE200A" w14:paraId="1D188C9A" w14:textId="77777777" w:rsidTr="00EB04BE">
        <w:tc>
          <w:tcPr>
            <w:tcW w:w="4679" w:type="dxa"/>
          </w:tcPr>
          <w:p w14:paraId="49C19FD1" w14:textId="445A0E62" w:rsidR="00B35A27" w:rsidRPr="00AE200A" w:rsidRDefault="00B35A27" w:rsidP="00B35A27">
            <w:pPr>
              <w:rPr>
                <w:rFonts w:ascii="Arial" w:hAnsi="Arial" w:cs="Arial"/>
                <w:sz w:val="24"/>
                <w:szCs w:val="24"/>
                <w:lang w:val="en-CA"/>
              </w:rPr>
            </w:pPr>
            <w:r w:rsidRPr="00AE200A">
              <w:rPr>
                <w:rFonts w:ascii="Arial" w:hAnsi="Arial" w:cs="Arial"/>
                <w:sz w:val="24"/>
                <w:szCs w:val="24"/>
                <w:lang w:val="en-CA"/>
              </w:rPr>
              <w:t>UMSU Representative</w:t>
            </w:r>
          </w:p>
        </w:tc>
        <w:tc>
          <w:tcPr>
            <w:tcW w:w="2551" w:type="dxa"/>
          </w:tcPr>
          <w:p w14:paraId="241CDE6F" w14:textId="799F205D" w:rsidR="00B35A27" w:rsidRPr="00AE200A" w:rsidRDefault="000164C5" w:rsidP="00B35A27">
            <w:pPr>
              <w:rPr>
                <w:rFonts w:ascii="Arial" w:hAnsi="Arial" w:cs="Arial"/>
                <w:sz w:val="24"/>
                <w:szCs w:val="24"/>
                <w:lang w:val="en-CA"/>
              </w:rPr>
            </w:pPr>
            <w:r w:rsidRPr="00AE200A">
              <w:rPr>
                <w:rFonts w:ascii="Arial" w:hAnsi="Arial" w:cs="Arial"/>
                <w:sz w:val="24"/>
                <w:szCs w:val="24"/>
                <w:lang w:val="en-CA"/>
              </w:rPr>
              <w:t>Riley Shannon</w:t>
            </w:r>
          </w:p>
        </w:tc>
        <w:tc>
          <w:tcPr>
            <w:tcW w:w="2835" w:type="dxa"/>
            <w:shd w:val="clear" w:color="auto" w:fill="00B050"/>
          </w:tcPr>
          <w:p w14:paraId="028E0312" w14:textId="08D72503" w:rsidR="00B35A27" w:rsidRPr="00AE200A" w:rsidRDefault="004C3345" w:rsidP="00B35A27">
            <w:pPr>
              <w:jc w:val="center"/>
              <w:rPr>
                <w:rFonts w:ascii="Arial" w:hAnsi="Arial" w:cs="Arial"/>
                <w:sz w:val="24"/>
                <w:szCs w:val="24"/>
                <w:lang w:val="en-CA"/>
              </w:rPr>
            </w:pPr>
            <w:r>
              <w:rPr>
                <w:rFonts w:ascii="Arial" w:hAnsi="Arial" w:cs="Arial"/>
                <w:sz w:val="24"/>
                <w:szCs w:val="24"/>
                <w:lang w:val="en-CA"/>
              </w:rPr>
              <w:t>Yes</w:t>
            </w:r>
          </w:p>
        </w:tc>
      </w:tr>
      <w:tr w:rsidR="00E31071" w:rsidRPr="00AE200A" w14:paraId="39E41B34" w14:textId="77777777" w:rsidTr="00023660">
        <w:tc>
          <w:tcPr>
            <w:tcW w:w="4679" w:type="dxa"/>
          </w:tcPr>
          <w:p w14:paraId="1E40D075" w14:textId="69DC1D29" w:rsidR="00E31071" w:rsidRPr="00AE200A" w:rsidRDefault="00E31071" w:rsidP="00B35A27">
            <w:pPr>
              <w:rPr>
                <w:rFonts w:ascii="Arial" w:hAnsi="Arial" w:cs="Arial"/>
                <w:sz w:val="24"/>
                <w:szCs w:val="24"/>
                <w:lang w:val="en-CA"/>
              </w:rPr>
            </w:pPr>
            <w:r w:rsidRPr="00AE200A">
              <w:rPr>
                <w:rFonts w:ascii="Arial" w:hAnsi="Arial" w:cs="Arial"/>
                <w:sz w:val="24"/>
                <w:szCs w:val="24"/>
                <w:lang w:val="en-CA"/>
              </w:rPr>
              <w:t>Accessibility Representative</w:t>
            </w:r>
          </w:p>
        </w:tc>
        <w:tc>
          <w:tcPr>
            <w:tcW w:w="2551" w:type="dxa"/>
          </w:tcPr>
          <w:p w14:paraId="3789D1FA" w14:textId="631D682F" w:rsidR="00E31071" w:rsidRPr="00AE200A" w:rsidRDefault="000164C5" w:rsidP="00B35A27">
            <w:pPr>
              <w:rPr>
                <w:rFonts w:ascii="Arial" w:hAnsi="Arial" w:cs="Arial"/>
                <w:sz w:val="24"/>
                <w:szCs w:val="24"/>
                <w:lang w:val="en-CA"/>
              </w:rPr>
            </w:pPr>
            <w:r w:rsidRPr="00AE200A">
              <w:rPr>
                <w:rFonts w:ascii="Arial" w:hAnsi="Arial" w:cs="Arial"/>
                <w:sz w:val="24"/>
                <w:szCs w:val="24"/>
                <w:lang w:val="en-CA"/>
              </w:rPr>
              <w:t>Tristan Rohatynsky</w:t>
            </w:r>
          </w:p>
        </w:tc>
        <w:tc>
          <w:tcPr>
            <w:tcW w:w="2835" w:type="dxa"/>
            <w:shd w:val="clear" w:color="auto" w:fill="00B050"/>
          </w:tcPr>
          <w:p w14:paraId="3D492383" w14:textId="40B39DDC" w:rsidR="00E31071" w:rsidRPr="00AE200A" w:rsidRDefault="004C3345" w:rsidP="00B35A27">
            <w:pPr>
              <w:jc w:val="center"/>
              <w:rPr>
                <w:rFonts w:ascii="Arial" w:hAnsi="Arial" w:cs="Arial"/>
                <w:sz w:val="24"/>
                <w:szCs w:val="24"/>
                <w:lang w:val="en-CA"/>
              </w:rPr>
            </w:pPr>
            <w:r>
              <w:rPr>
                <w:rFonts w:ascii="Arial" w:hAnsi="Arial" w:cs="Arial"/>
                <w:sz w:val="24"/>
                <w:szCs w:val="24"/>
                <w:lang w:val="en-CA"/>
              </w:rPr>
              <w:t>Yes</w:t>
            </w:r>
          </w:p>
        </w:tc>
      </w:tr>
      <w:tr w:rsidR="00E31071" w:rsidRPr="00AE200A" w14:paraId="6F55894E" w14:textId="77777777" w:rsidTr="00177B4C">
        <w:tc>
          <w:tcPr>
            <w:tcW w:w="4679" w:type="dxa"/>
          </w:tcPr>
          <w:p w14:paraId="1B466502" w14:textId="76AABFAF" w:rsidR="00E31071" w:rsidRPr="00AE200A" w:rsidRDefault="00E31071" w:rsidP="00B35A27">
            <w:pPr>
              <w:rPr>
                <w:rFonts w:ascii="Arial" w:hAnsi="Arial" w:cs="Arial"/>
                <w:sz w:val="24"/>
                <w:szCs w:val="24"/>
                <w:lang w:val="en-CA"/>
              </w:rPr>
            </w:pPr>
            <w:r w:rsidRPr="00AE200A">
              <w:rPr>
                <w:rFonts w:ascii="Arial" w:hAnsi="Arial" w:cs="Arial"/>
                <w:sz w:val="24"/>
                <w:szCs w:val="24"/>
                <w:lang w:val="en-CA"/>
              </w:rPr>
              <w:t>Indigenous Students’ Representative</w:t>
            </w:r>
          </w:p>
        </w:tc>
        <w:tc>
          <w:tcPr>
            <w:tcW w:w="2551" w:type="dxa"/>
          </w:tcPr>
          <w:p w14:paraId="769DCAD3" w14:textId="1F8C4615" w:rsidR="00E31071" w:rsidRPr="00AE200A" w:rsidRDefault="000164C5" w:rsidP="00B35A27">
            <w:pPr>
              <w:rPr>
                <w:rFonts w:ascii="Arial" w:hAnsi="Arial" w:cs="Arial"/>
                <w:sz w:val="24"/>
                <w:szCs w:val="24"/>
                <w:lang w:val="en-CA"/>
              </w:rPr>
            </w:pPr>
            <w:r w:rsidRPr="00AE200A">
              <w:rPr>
                <w:rFonts w:ascii="Arial" w:hAnsi="Arial" w:cs="Arial"/>
                <w:sz w:val="24"/>
                <w:szCs w:val="24"/>
                <w:lang w:val="en-CA"/>
              </w:rPr>
              <w:t>Zoe Quill</w:t>
            </w:r>
          </w:p>
        </w:tc>
        <w:tc>
          <w:tcPr>
            <w:tcW w:w="2835" w:type="dxa"/>
            <w:shd w:val="clear" w:color="auto" w:fill="00B050"/>
          </w:tcPr>
          <w:p w14:paraId="1E7AFD56" w14:textId="45BBDC7C" w:rsidR="00E31071" w:rsidRPr="00AE200A" w:rsidRDefault="004C3345" w:rsidP="00B35A27">
            <w:pPr>
              <w:jc w:val="center"/>
              <w:rPr>
                <w:rFonts w:ascii="Arial" w:hAnsi="Arial" w:cs="Arial"/>
                <w:sz w:val="24"/>
                <w:szCs w:val="24"/>
                <w:lang w:val="en-CA"/>
              </w:rPr>
            </w:pPr>
            <w:r>
              <w:rPr>
                <w:rFonts w:ascii="Arial" w:hAnsi="Arial" w:cs="Arial"/>
                <w:sz w:val="24"/>
                <w:szCs w:val="24"/>
                <w:lang w:val="en-CA"/>
              </w:rPr>
              <w:t>Yes</w:t>
            </w:r>
          </w:p>
        </w:tc>
      </w:tr>
      <w:tr w:rsidR="00E31071" w:rsidRPr="00AE200A" w14:paraId="0ED9DD01" w14:textId="77777777" w:rsidTr="00BB1C46">
        <w:tc>
          <w:tcPr>
            <w:tcW w:w="4679" w:type="dxa"/>
          </w:tcPr>
          <w:p w14:paraId="517F3F5C" w14:textId="14EA8CF9" w:rsidR="00E31071" w:rsidRPr="00AE200A" w:rsidRDefault="00E31071" w:rsidP="00B35A27">
            <w:pPr>
              <w:rPr>
                <w:rFonts w:ascii="Arial" w:hAnsi="Arial" w:cs="Arial"/>
                <w:sz w:val="24"/>
                <w:szCs w:val="24"/>
                <w:lang w:val="en-CA"/>
              </w:rPr>
            </w:pPr>
            <w:r w:rsidRPr="00AE200A">
              <w:rPr>
                <w:rFonts w:ascii="Arial" w:hAnsi="Arial" w:cs="Arial"/>
                <w:sz w:val="24"/>
                <w:szCs w:val="24"/>
                <w:lang w:val="en-CA"/>
              </w:rPr>
              <w:t>International Students’ Representative</w:t>
            </w:r>
          </w:p>
        </w:tc>
        <w:tc>
          <w:tcPr>
            <w:tcW w:w="2551" w:type="dxa"/>
          </w:tcPr>
          <w:p w14:paraId="19AE8E22" w14:textId="61DDF21E" w:rsidR="00E31071" w:rsidRPr="00AE200A" w:rsidRDefault="003169D5" w:rsidP="00B35A27">
            <w:pPr>
              <w:rPr>
                <w:rFonts w:ascii="Arial" w:hAnsi="Arial" w:cs="Arial"/>
                <w:sz w:val="24"/>
                <w:szCs w:val="24"/>
                <w:lang w:val="en-CA"/>
              </w:rPr>
            </w:pPr>
            <w:r>
              <w:rPr>
                <w:rFonts w:ascii="Arial" w:hAnsi="Arial" w:cs="Arial"/>
                <w:sz w:val="24"/>
                <w:szCs w:val="24"/>
                <w:lang w:val="en-CA"/>
              </w:rPr>
              <w:t xml:space="preserve">Juanita Garcia </w:t>
            </w:r>
          </w:p>
        </w:tc>
        <w:tc>
          <w:tcPr>
            <w:tcW w:w="2835" w:type="dxa"/>
            <w:shd w:val="clear" w:color="auto" w:fill="00B050"/>
          </w:tcPr>
          <w:p w14:paraId="588F5C6E" w14:textId="53065989" w:rsidR="00E31071" w:rsidRPr="00AE200A" w:rsidRDefault="004C3345" w:rsidP="00B35A27">
            <w:pPr>
              <w:jc w:val="center"/>
              <w:rPr>
                <w:rFonts w:ascii="Arial" w:hAnsi="Arial" w:cs="Arial"/>
                <w:sz w:val="24"/>
                <w:szCs w:val="24"/>
                <w:lang w:val="en-CA"/>
              </w:rPr>
            </w:pPr>
            <w:r>
              <w:rPr>
                <w:rFonts w:ascii="Arial" w:hAnsi="Arial" w:cs="Arial"/>
                <w:sz w:val="24"/>
                <w:szCs w:val="24"/>
                <w:lang w:val="en-CA"/>
              </w:rPr>
              <w:t>Yes</w:t>
            </w:r>
          </w:p>
        </w:tc>
      </w:tr>
      <w:tr w:rsidR="00E31071" w:rsidRPr="00AE200A" w14:paraId="110AF5D7" w14:textId="77777777" w:rsidTr="00524418">
        <w:tc>
          <w:tcPr>
            <w:tcW w:w="4679" w:type="dxa"/>
          </w:tcPr>
          <w:p w14:paraId="2E7D0FF4" w14:textId="6C85E3BD" w:rsidR="00E31071" w:rsidRPr="00AE200A" w:rsidRDefault="00E31071" w:rsidP="00B35A27">
            <w:pPr>
              <w:rPr>
                <w:rFonts w:ascii="Arial" w:hAnsi="Arial" w:cs="Arial"/>
                <w:sz w:val="24"/>
                <w:szCs w:val="24"/>
                <w:lang w:val="en-CA"/>
              </w:rPr>
            </w:pPr>
            <w:r w:rsidRPr="00AE200A">
              <w:rPr>
                <w:rFonts w:ascii="Arial" w:hAnsi="Arial" w:cs="Arial"/>
                <w:sz w:val="24"/>
                <w:szCs w:val="24"/>
                <w:lang w:val="en-CA"/>
              </w:rPr>
              <w:t>LGBTTQ* Representative</w:t>
            </w:r>
          </w:p>
        </w:tc>
        <w:tc>
          <w:tcPr>
            <w:tcW w:w="2551" w:type="dxa"/>
          </w:tcPr>
          <w:p w14:paraId="0ED9D65D" w14:textId="1CEC0813" w:rsidR="00E31071" w:rsidRPr="00AE200A" w:rsidRDefault="000164C5" w:rsidP="00B35A27">
            <w:pPr>
              <w:rPr>
                <w:rFonts w:ascii="Arial" w:hAnsi="Arial" w:cs="Arial"/>
                <w:sz w:val="24"/>
                <w:szCs w:val="24"/>
                <w:lang w:val="en-CA"/>
              </w:rPr>
            </w:pPr>
            <w:r w:rsidRPr="00AE200A">
              <w:rPr>
                <w:rFonts w:ascii="Arial" w:hAnsi="Arial" w:cs="Arial"/>
                <w:sz w:val="24"/>
                <w:szCs w:val="24"/>
                <w:lang w:val="en-CA"/>
              </w:rPr>
              <w:t>N/A</w:t>
            </w:r>
          </w:p>
        </w:tc>
        <w:tc>
          <w:tcPr>
            <w:tcW w:w="2835" w:type="dxa"/>
            <w:shd w:val="clear" w:color="auto" w:fill="00B050"/>
          </w:tcPr>
          <w:p w14:paraId="560175A4" w14:textId="295A76A2" w:rsidR="00E31071" w:rsidRPr="00AE200A" w:rsidRDefault="004C3345" w:rsidP="00B35A27">
            <w:pPr>
              <w:jc w:val="center"/>
              <w:rPr>
                <w:rFonts w:ascii="Arial" w:hAnsi="Arial" w:cs="Arial"/>
                <w:sz w:val="24"/>
                <w:szCs w:val="24"/>
                <w:lang w:val="en-CA"/>
              </w:rPr>
            </w:pPr>
            <w:r>
              <w:rPr>
                <w:rFonts w:ascii="Arial" w:hAnsi="Arial" w:cs="Arial"/>
                <w:sz w:val="24"/>
                <w:szCs w:val="24"/>
                <w:lang w:val="en-CA"/>
              </w:rPr>
              <w:t>N/A</w:t>
            </w:r>
          </w:p>
        </w:tc>
      </w:tr>
      <w:tr w:rsidR="00E31071" w:rsidRPr="00AE200A" w14:paraId="4B006B8B" w14:textId="77777777" w:rsidTr="0069496B">
        <w:tc>
          <w:tcPr>
            <w:tcW w:w="4679" w:type="dxa"/>
          </w:tcPr>
          <w:p w14:paraId="2B7D1EEE" w14:textId="45CD925F" w:rsidR="00E31071" w:rsidRPr="00AE200A" w:rsidRDefault="00E31071" w:rsidP="00E31071">
            <w:pPr>
              <w:rPr>
                <w:rFonts w:ascii="Arial" w:hAnsi="Arial" w:cs="Arial"/>
                <w:sz w:val="24"/>
                <w:szCs w:val="24"/>
                <w:lang w:val="en-CA"/>
              </w:rPr>
            </w:pPr>
            <w:r w:rsidRPr="00AE200A">
              <w:rPr>
                <w:rFonts w:ascii="Arial" w:hAnsi="Arial" w:cs="Arial"/>
                <w:sz w:val="24"/>
                <w:szCs w:val="24"/>
                <w:lang w:val="en-CA"/>
              </w:rPr>
              <w:t>Women’s Representative</w:t>
            </w:r>
          </w:p>
        </w:tc>
        <w:tc>
          <w:tcPr>
            <w:tcW w:w="2551" w:type="dxa"/>
          </w:tcPr>
          <w:p w14:paraId="7A1866C6" w14:textId="67BCB7EC" w:rsidR="00E31071" w:rsidRPr="00AE200A" w:rsidRDefault="000164C5" w:rsidP="00E31071">
            <w:pPr>
              <w:rPr>
                <w:rFonts w:ascii="Arial" w:hAnsi="Arial" w:cs="Arial"/>
                <w:sz w:val="24"/>
                <w:szCs w:val="24"/>
                <w:lang w:val="en-CA"/>
              </w:rPr>
            </w:pPr>
            <w:r w:rsidRPr="00AE200A">
              <w:rPr>
                <w:rFonts w:ascii="Arial" w:hAnsi="Arial" w:cs="Arial"/>
                <w:sz w:val="24"/>
                <w:szCs w:val="24"/>
                <w:lang w:val="en-CA"/>
              </w:rPr>
              <w:t>K</w:t>
            </w:r>
            <w:r w:rsidR="008B224B" w:rsidRPr="00AE200A">
              <w:rPr>
                <w:rFonts w:ascii="Arial" w:hAnsi="Arial" w:cs="Arial"/>
                <w:sz w:val="24"/>
                <w:szCs w:val="24"/>
                <w:lang w:val="en-CA"/>
              </w:rPr>
              <w:t>yr</w:t>
            </w:r>
            <w:r w:rsidRPr="00AE200A">
              <w:rPr>
                <w:rFonts w:ascii="Arial" w:hAnsi="Arial" w:cs="Arial"/>
                <w:sz w:val="24"/>
                <w:szCs w:val="24"/>
                <w:lang w:val="en-CA"/>
              </w:rPr>
              <w:t>a Cebula</w:t>
            </w:r>
          </w:p>
        </w:tc>
        <w:tc>
          <w:tcPr>
            <w:tcW w:w="2835" w:type="dxa"/>
            <w:shd w:val="clear" w:color="auto" w:fill="00B050"/>
          </w:tcPr>
          <w:p w14:paraId="152BC3BA" w14:textId="3E09B662" w:rsidR="00E31071" w:rsidRPr="00AE200A" w:rsidRDefault="004C3345" w:rsidP="00E31071">
            <w:pPr>
              <w:jc w:val="center"/>
              <w:rPr>
                <w:rFonts w:ascii="Arial" w:hAnsi="Arial" w:cs="Arial"/>
                <w:sz w:val="24"/>
                <w:szCs w:val="24"/>
                <w:lang w:val="en-CA"/>
              </w:rPr>
            </w:pPr>
            <w:r>
              <w:rPr>
                <w:rFonts w:ascii="Arial" w:hAnsi="Arial" w:cs="Arial"/>
                <w:sz w:val="24"/>
                <w:szCs w:val="24"/>
                <w:lang w:val="en-CA"/>
              </w:rPr>
              <w:t>Yes</w:t>
            </w:r>
          </w:p>
        </w:tc>
      </w:tr>
    </w:tbl>
    <w:p w14:paraId="0D292CA6" w14:textId="32F02B01" w:rsidR="001E625E" w:rsidRPr="00AE200A" w:rsidRDefault="001E625E" w:rsidP="001E625E">
      <w:pPr>
        <w:rPr>
          <w:rFonts w:ascii="Arial" w:hAnsi="Arial" w:cs="Arial"/>
          <w:sz w:val="24"/>
          <w:szCs w:val="24"/>
          <w:lang w:val="en-CA"/>
        </w:rPr>
      </w:pPr>
    </w:p>
    <w:p w14:paraId="42AEA161" w14:textId="70214094" w:rsidR="008473FF" w:rsidRPr="00AE200A" w:rsidRDefault="008473FF" w:rsidP="001E625E">
      <w:pPr>
        <w:rPr>
          <w:rFonts w:ascii="Arial" w:hAnsi="Arial" w:cs="Arial"/>
          <w:sz w:val="24"/>
          <w:szCs w:val="24"/>
          <w:lang w:val="en-CA"/>
        </w:rPr>
      </w:pPr>
    </w:p>
    <w:p w14:paraId="46B77409" w14:textId="06EB6A4B" w:rsidR="001823A0" w:rsidRPr="00AE200A" w:rsidRDefault="001823A0" w:rsidP="001E625E">
      <w:pPr>
        <w:rPr>
          <w:rFonts w:ascii="Arial" w:hAnsi="Arial" w:cs="Arial"/>
          <w:sz w:val="24"/>
          <w:szCs w:val="24"/>
          <w:lang w:val="en-CA"/>
        </w:rPr>
      </w:pPr>
    </w:p>
    <w:p w14:paraId="10597DBD" w14:textId="77777777" w:rsidR="001823A0" w:rsidRPr="00AE200A" w:rsidRDefault="001823A0" w:rsidP="001E625E">
      <w:pPr>
        <w:rPr>
          <w:rFonts w:ascii="Arial" w:hAnsi="Arial" w:cs="Arial"/>
          <w:sz w:val="24"/>
          <w:szCs w:val="24"/>
          <w:lang w:val="en-CA"/>
        </w:rPr>
      </w:pPr>
    </w:p>
    <w:p w14:paraId="1540A3BE" w14:textId="77777777" w:rsidR="001301E9" w:rsidRPr="00AE200A" w:rsidRDefault="001301E9" w:rsidP="001E625E">
      <w:pPr>
        <w:rPr>
          <w:rFonts w:ascii="Arial" w:hAnsi="Arial" w:cs="Arial"/>
          <w:sz w:val="24"/>
          <w:szCs w:val="24"/>
          <w:lang w:val="en-CA"/>
        </w:rPr>
      </w:pPr>
    </w:p>
    <w:tbl>
      <w:tblPr>
        <w:tblStyle w:val="TableGrid"/>
        <w:tblW w:w="10065" w:type="dxa"/>
        <w:tblInd w:w="-289" w:type="dxa"/>
        <w:tblLook w:val="04A0" w:firstRow="1" w:lastRow="0" w:firstColumn="1" w:lastColumn="0" w:noHBand="0" w:noVBand="1"/>
      </w:tblPr>
      <w:tblGrid>
        <w:gridCol w:w="4679"/>
        <w:gridCol w:w="2551"/>
        <w:gridCol w:w="2835"/>
      </w:tblGrid>
      <w:tr w:rsidR="001E625E" w:rsidRPr="00AE200A" w14:paraId="2720D084" w14:textId="77777777" w:rsidTr="00463B57">
        <w:tc>
          <w:tcPr>
            <w:tcW w:w="4679" w:type="dxa"/>
          </w:tcPr>
          <w:p w14:paraId="7FA2A3C8" w14:textId="77777777" w:rsidR="001E625E" w:rsidRPr="00AE200A" w:rsidRDefault="001E625E" w:rsidP="00746901">
            <w:pPr>
              <w:rPr>
                <w:rFonts w:ascii="Arial" w:hAnsi="Arial" w:cs="Arial"/>
                <w:sz w:val="24"/>
                <w:szCs w:val="24"/>
                <w:lang w:val="en-CA"/>
              </w:rPr>
            </w:pPr>
            <w:r w:rsidRPr="00AE200A">
              <w:rPr>
                <w:rFonts w:ascii="Arial" w:hAnsi="Arial" w:cs="Arial"/>
                <w:sz w:val="24"/>
                <w:szCs w:val="24"/>
                <w:lang w:val="en-CA"/>
              </w:rPr>
              <w:lastRenderedPageBreak/>
              <w:t>Treasurer</w:t>
            </w:r>
          </w:p>
        </w:tc>
        <w:tc>
          <w:tcPr>
            <w:tcW w:w="2551" w:type="dxa"/>
          </w:tcPr>
          <w:p w14:paraId="1D723ACD" w14:textId="1242F410" w:rsidR="001E625E" w:rsidRPr="00AE200A" w:rsidRDefault="000164C5" w:rsidP="00746901">
            <w:pPr>
              <w:rPr>
                <w:rFonts w:ascii="Arial" w:hAnsi="Arial" w:cs="Arial"/>
                <w:sz w:val="24"/>
                <w:szCs w:val="24"/>
                <w:lang w:val="en-CA"/>
              </w:rPr>
            </w:pPr>
            <w:r w:rsidRPr="00AE200A">
              <w:rPr>
                <w:rFonts w:ascii="Arial" w:hAnsi="Arial" w:cs="Arial"/>
                <w:sz w:val="24"/>
                <w:szCs w:val="24"/>
                <w:lang w:val="en-CA"/>
              </w:rPr>
              <w:t>Justin Cruz</w:t>
            </w:r>
          </w:p>
        </w:tc>
        <w:tc>
          <w:tcPr>
            <w:tcW w:w="2835" w:type="dxa"/>
            <w:shd w:val="clear" w:color="auto" w:fill="00B050"/>
          </w:tcPr>
          <w:p w14:paraId="424689CA" w14:textId="15A6B262" w:rsidR="001E625E"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B35A27" w:rsidRPr="00AE200A" w14:paraId="3614B5A6" w14:textId="77777777" w:rsidTr="00023660">
        <w:tc>
          <w:tcPr>
            <w:tcW w:w="4679" w:type="dxa"/>
          </w:tcPr>
          <w:p w14:paraId="78C3AE06" w14:textId="4262CBFC" w:rsidR="00B35A27" w:rsidRPr="00AE200A" w:rsidRDefault="00B35A27" w:rsidP="00746901">
            <w:pPr>
              <w:rPr>
                <w:rFonts w:ascii="Arial" w:hAnsi="Arial" w:cs="Arial"/>
                <w:sz w:val="24"/>
                <w:szCs w:val="24"/>
                <w:lang w:val="en-CA"/>
              </w:rPr>
            </w:pPr>
            <w:r w:rsidRPr="00AE200A">
              <w:rPr>
                <w:rFonts w:ascii="Arial" w:hAnsi="Arial" w:cs="Arial"/>
                <w:sz w:val="24"/>
                <w:szCs w:val="24"/>
                <w:lang w:val="en-CA"/>
              </w:rPr>
              <w:t>Director of Academics</w:t>
            </w:r>
          </w:p>
        </w:tc>
        <w:tc>
          <w:tcPr>
            <w:tcW w:w="2551" w:type="dxa"/>
          </w:tcPr>
          <w:p w14:paraId="05F819C3" w14:textId="7A6DD6FA" w:rsidR="00B35A27" w:rsidRPr="00AE200A" w:rsidRDefault="000164C5" w:rsidP="00746901">
            <w:pPr>
              <w:rPr>
                <w:rFonts w:ascii="Arial" w:hAnsi="Arial" w:cs="Arial"/>
                <w:sz w:val="24"/>
                <w:szCs w:val="24"/>
                <w:lang w:val="en-CA"/>
              </w:rPr>
            </w:pPr>
            <w:r w:rsidRPr="00AE200A">
              <w:rPr>
                <w:rFonts w:ascii="Arial" w:hAnsi="Arial" w:cs="Arial"/>
                <w:sz w:val="24"/>
                <w:szCs w:val="24"/>
                <w:lang w:val="en-CA"/>
              </w:rPr>
              <w:t>Tooba Razi</w:t>
            </w:r>
          </w:p>
        </w:tc>
        <w:tc>
          <w:tcPr>
            <w:tcW w:w="2835" w:type="dxa"/>
            <w:shd w:val="clear" w:color="auto" w:fill="00B050"/>
          </w:tcPr>
          <w:p w14:paraId="1A0111CD" w14:textId="371618D8" w:rsidR="00B35A27"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1E625E" w:rsidRPr="00AE200A" w14:paraId="7A644E42" w14:textId="77777777" w:rsidTr="0026566E">
        <w:tc>
          <w:tcPr>
            <w:tcW w:w="4679" w:type="dxa"/>
          </w:tcPr>
          <w:p w14:paraId="30EC3265" w14:textId="77777777" w:rsidR="001E625E" w:rsidRPr="00AE200A" w:rsidRDefault="001E625E" w:rsidP="00746901">
            <w:pPr>
              <w:rPr>
                <w:rFonts w:ascii="Arial" w:hAnsi="Arial" w:cs="Arial"/>
                <w:sz w:val="24"/>
                <w:szCs w:val="24"/>
                <w:lang w:val="en-CA"/>
              </w:rPr>
            </w:pPr>
            <w:r w:rsidRPr="00AE200A">
              <w:rPr>
                <w:rFonts w:ascii="Arial" w:hAnsi="Arial" w:cs="Arial"/>
                <w:sz w:val="24"/>
                <w:szCs w:val="24"/>
                <w:lang w:val="en-CA"/>
              </w:rPr>
              <w:t>Director of Communications</w:t>
            </w:r>
          </w:p>
        </w:tc>
        <w:tc>
          <w:tcPr>
            <w:tcW w:w="2551" w:type="dxa"/>
          </w:tcPr>
          <w:p w14:paraId="70560961" w14:textId="174A3D08" w:rsidR="001E625E" w:rsidRPr="00AE200A" w:rsidRDefault="000164C5" w:rsidP="00746901">
            <w:pPr>
              <w:rPr>
                <w:rFonts w:ascii="Arial" w:hAnsi="Arial" w:cs="Arial"/>
                <w:sz w:val="24"/>
                <w:szCs w:val="24"/>
                <w:lang w:val="en-CA"/>
              </w:rPr>
            </w:pPr>
            <w:r w:rsidRPr="00AE200A">
              <w:rPr>
                <w:rFonts w:ascii="Arial" w:hAnsi="Arial" w:cs="Arial"/>
                <w:sz w:val="24"/>
                <w:szCs w:val="24"/>
                <w:lang w:val="en-CA"/>
              </w:rPr>
              <w:t>Zachary Hiebert</w:t>
            </w:r>
          </w:p>
        </w:tc>
        <w:tc>
          <w:tcPr>
            <w:tcW w:w="2835" w:type="dxa"/>
            <w:shd w:val="clear" w:color="auto" w:fill="00B050"/>
          </w:tcPr>
          <w:p w14:paraId="2FB2D363" w14:textId="65C3D5A2" w:rsidR="001E625E"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B35A27" w:rsidRPr="00AE200A" w14:paraId="47BB249F" w14:textId="77777777" w:rsidTr="004C3345">
        <w:tc>
          <w:tcPr>
            <w:tcW w:w="4679" w:type="dxa"/>
          </w:tcPr>
          <w:p w14:paraId="74FEBEA7" w14:textId="43A94CF2" w:rsidR="00B35A27" w:rsidRPr="00AE200A" w:rsidRDefault="00B35A27" w:rsidP="00746901">
            <w:pPr>
              <w:rPr>
                <w:rFonts w:ascii="Arial" w:hAnsi="Arial" w:cs="Arial"/>
                <w:sz w:val="24"/>
                <w:szCs w:val="24"/>
                <w:lang w:val="en-CA"/>
              </w:rPr>
            </w:pPr>
            <w:r w:rsidRPr="00AE200A">
              <w:rPr>
                <w:rFonts w:ascii="Arial" w:hAnsi="Arial" w:cs="Arial"/>
                <w:sz w:val="24"/>
                <w:szCs w:val="24"/>
                <w:lang w:val="en-CA"/>
              </w:rPr>
              <w:t>Director of Special Events</w:t>
            </w:r>
          </w:p>
        </w:tc>
        <w:tc>
          <w:tcPr>
            <w:tcW w:w="2551" w:type="dxa"/>
          </w:tcPr>
          <w:p w14:paraId="6BE512A3" w14:textId="3C069220" w:rsidR="00B35A27" w:rsidRPr="00AE200A" w:rsidRDefault="000164C5" w:rsidP="00746901">
            <w:pPr>
              <w:rPr>
                <w:rFonts w:ascii="Arial" w:hAnsi="Arial" w:cs="Arial"/>
                <w:sz w:val="24"/>
                <w:szCs w:val="24"/>
                <w:lang w:val="en-CA"/>
              </w:rPr>
            </w:pPr>
            <w:r w:rsidRPr="00AE200A">
              <w:rPr>
                <w:rFonts w:ascii="Arial" w:hAnsi="Arial" w:cs="Arial"/>
                <w:sz w:val="24"/>
                <w:szCs w:val="24"/>
                <w:lang w:val="en-CA"/>
              </w:rPr>
              <w:t>Rashawna Blair</w:t>
            </w:r>
          </w:p>
        </w:tc>
        <w:tc>
          <w:tcPr>
            <w:tcW w:w="2835" w:type="dxa"/>
            <w:shd w:val="clear" w:color="auto" w:fill="FFFF00"/>
          </w:tcPr>
          <w:p w14:paraId="4E08EEBA" w14:textId="06AC3F78" w:rsidR="00B35A27" w:rsidRPr="00AE200A" w:rsidRDefault="004C3345" w:rsidP="00746901">
            <w:pPr>
              <w:jc w:val="center"/>
              <w:rPr>
                <w:rFonts w:ascii="Arial" w:hAnsi="Arial" w:cs="Arial"/>
                <w:sz w:val="24"/>
                <w:szCs w:val="24"/>
                <w:lang w:val="en-CA"/>
              </w:rPr>
            </w:pPr>
            <w:r>
              <w:rPr>
                <w:rFonts w:ascii="Arial" w:hAnsi="Arial" w:cs="Arial"/>
                <w:sz w:val="24"/>
                <w:szCs w:val="24"/>
                <w:lang w:val="en-CA"/>
              </w:rPr>
              <w:t>(No, regrets)</w:t>
            </w:r>
          </w:p>
        </w:tc>
      </w:tr>
      <w:tr w:rsidR="001E625E" w:rsidRPr="00AE200A" w14:paraId="084F06B0" w14:textId="77777777" w:rsidTr="00023660">
        <w:trPr>
          <w:trHeight w:val="325"/>
        </w:trPr>
        <w:tc>
          <w:tcPr>
            <w:tcW w:w="4679" w:type="dxa"/>
          </w:tcPr>
          <w:p w14:paraId="751B3D3F" w14:textId="0C41F03C" w:rsidR="001E625E" w:rsidRPr="00AE200A" w:rsidRDefault="001E625E" w:rsidP="00746901">
            <w:pPr>
              <w:rPr>
                <w:rFonts w:ascii="Arial" w:hAnsi="Arial" w:cs="Arial"/>
                <w:sz w:val="24"/>
                <w:szCs w:val="24"/>
                <w:lang w:val="en-CA"/>
              </w:rPr>
            </w:pPr>
            <w:r w:rsidRPr="00AE200A">
              <w:rPr>
                <w:rFonts w:ascii="Arial" w:hAnsi="Arial" w:cs="Arial"/>
                <w:sz w:val="24"/>
                <w:szCs w:val="24"/>
                <w:lang w:val="en-CA"/>
              </w:rPr>
              <w:t>Director of Student Services</w:t>
            </w:r>
          </w:p>
        </w:tc>
        <w:tc>
          <w:tcPr>
            <w:tcW w:w="2551" w:type="dxa"/>
          </w:tcPr>
          <w:p w14:paraId="3109A315" w14:textId="11C95F60" w:rsidR="001E625E" w:rsidRPr="00AE200A" w:rsidRDefault="000164C5" w:rsidP="00746901">
            <w:pPr>
              <w:rPr>
                <w:rFonts w:ascii="Arial" w:hAnsi="Arial" w:cs="Arial"/>
                <w:sz w:val="24"/>
                <w:szCs w:val="24"/>
                <w:lang w:val="en-CA"/>
              </w:rPr>
            </w:pPr>
            <w:r w:rsidRPr="00AE200A">
              <w:rPr>
                <w:rFonts w:ascii="Arial" w:hAnsi="Arial" w:cs="Arial"/>
                <w:sz w:val="24"/>
                <w:szCs w:val="24"/>
                <w:lang w:val="en-CA"/>
              </w:rPr>
              <w:t>Natalie Ngu</w:t>
            </w:r>
          </w:p>
        </w:tc>
        <w:tc>
          <w:tcPr>
            <w:tcW w:w="2835" w:type="dxa"/>
            <w:shd w:val="clear" w:color="auto" w:fill="00B050"/>
          </w:tcPr>
          <w:p w14:paraId="59C22695" w14:textId="190B95AB" w:rsidR="001E625E"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F70EA2" w:rsidRPr="00AE200A" w14:paraId="096CD890" w14:textId="77777777" w:rsidTr="003C1A3A">
        <w:tc>
          <w:tcPr>
            <w:tcW w:w="4679" w:type="dxa"/>
          </w:tcPr>
          <w:p w14:paraId="3B34B938" w14:textId="08E77C8E" w:rsidR="00F70EA2" w:rsidRPr="00AE200A" w:rsidRDefault="004F3037" w:rsidP="00746901">
            <w:pPr>
              <w:rPr>
                <w:rFonts w:ascii="Arial" w:hAnsi="Arial" w:cs="Arial"/>
                <w:sz w:val="24"/>
                <w:szCs w:val="24"/>
                <w:lang w:val="en-CA"/>
              </w:rPr>
            </w:pPr>
            <w:r w:rsidRPr="00AE200A">
              <w:rPr>
                <w:rFonts w:ascii="Arial" w:hAnsi="Arial" w:cs="Arial"/>
                <w:sz w:val="24"/>
                <w:szCs w:val="24"/>
                <w:lang w:val="en-CA"/>
              </w:rPr>
              <w:t>Executive Assistant</w:t>
            </w:r>
            <w:r w:rsidR="00F70EA2" w:rsidRPr="00AE200A">
              <w:rPr>
                <w:rFonts w:ascii="Arial" w:hAnsi="Arial" w:cs="Arial"/>
                <w:sz w:val="24"/>
                <w:szCs w:val="24"/>
                <w:lang w:val="en-CA"/>
              </w:rPr>
              <w:t xml:space="preserve"> </w:t>
            </w:r>
          </w:p>
        </w:tc>
        <w:tc>
          <w:tcPr>
            <w:tcW w:w="2551" w:type="dxa"/>
          </w:tcPr>
          <w:p w14:paraId="70B2798D" w14:textId="481CE15C" w:rsidR="00F70EA2" w:rsidRPr="00AE200A" w:rsidRDefault="000164C5" w:rsidP="00746901">
            <w:pPr>
              <w:rPr>
                <w:rFonts w:ascii="Arial" w:hAnsi="Arial" w:cs="Arial"/>
                <w:sz w:val="24"/>
                <w:szCs w:val="24"/>
                <w:lang w:val="en-CA"/>
              </w:rPr>
            </w:pPr>
            <w:r w:rsidRPr="00AE200A">
              <w:rPr>
                <w:rFonts w:ascii="Arial" w:hAnsi="Arial" w:cs="Arial"/>
                <w:sz w:val="24"/>
                <w:szCs w:val="24"/>
                <w:lang w:val="en-CA"/>
              </w:rPr>
              <w:t>Stuti Gupta</w:t>
            </w:r>
          </w:p>
        </w:tc>
        <w:tc>
          <w:tcPr>
            <w:tcW w:w="2835" w:type="dxa"/>
            <w:shd w:val="clear" w:color="auto" w:fill="00B050"/>
          </w:tcPr>
          <w:p w14:paraId="09EDF8C2" w14:textId="6C798800" w:rsidR="00F70EA2"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F70EA2" w:rsidRPr="00AE200A" w14:paraId="5D0E92B7" w14:textId="77777777" w:rsidTr="004C3345">
        <w:trPr>
          <w:trHeight w:val="201"/>
        </w:trPr>
        <w:tc>
          <w:tcPr>
            <w:tcW w:w="4679" w:type="dxa"/>
          </w:tcPr>
          <w:p w14:paraId="52AFDF4D" w14:textId="1C48E404" w:rsidR="00F70EA2" w:rsidRPr="00AE200A" w:rsidRDefault="00F70EA2" w:rsidP="00746901">
            <w:pPr>
              <w:rPr>
                <w:rFonts w:ascii="Arial" w:hAnsi="Arial" w:cs="Arial"/>
                <w:sz w:val="24"/>
                <w:szCs w:val="24"/>
                <w:lang w:val="en-CA"/>
              </w:rPr>
            </w:pPr>
            <w:r w:rsidRPr="00AE200A">
              <w:rPr>
                <w:rFonts w:ascii="Arial" w:hAnsi="Arial" w:cs="Arial"/>
                <w:sz w:val="24"/>
                <w:szCs w:val="24"/>
                <w:lang w:val="en-CA"/>
              </w:rPr>
              <w:t>Academic Programmer</w:t>
            </w:r>
          </w:p>
        </w:tc>
        <w:tc>
          <w:tcPr>
            <w:tcW w:w="2551" w:type="dxa"/>
          </w:tcPr>
          <w:p w14:paraId="401660F8" w14:textId="0E29A700" w:rsidR="00F70EA2" w:rsidRPr="00AE200A" w:rsidRDefault="000164C5" w:rsidP="00746901">
            <w:pPr>
              <w:rPr>
                <w:rFonts w:ascii="Arial" w:hAnsi="Arial" w:cs="Arial"/>
                <w:sz w:val="24"/>
                <w:szCs w:val="24"/>
                <w:lang w:val="en-CA"/>
              </w:rPr>
            </w:pPr>
            <w:r w:rsidRPr="00AE200A">
              <w:rPr>
                <w:rFonts w:ascii="Arial" w:hAnsi="Arial" w:cs="Arial"/>
                <w:sz w:val="24"/>
                <w:szCs w:val="24"/>
                <w:lang w:val="en-CA"/>
              </w:rPr>
              <w:t>Ethan Lin</w:t>
            </w:r>
          </w:p>
        </w:tc>
        <w:tc>
          <w:tcPr>
            <w:tcW w:w="2835" w:type="dxa"/>
            <w:shd w:val="clear" w:color="auto" w:fill="FFFF00"/>
          </w:tcPr>
          <w:p w14:paraId="3592D553" w14:textId="38AA2FC3" w:rsidR="00F70EA2" w:rsidRPr="00AE200A" w:rsidRDefault="004C3345" w:rsidP="00746901">
            <w:pPr>
              <w:jc w:val="center"/>
              <w:rPr>
                <w:rFonts w:ascii="Arial" w:hAnsi="Arial" w:cs="Arial"/>
                <w:sz w:val="24"/>
                <w:szCs w:val="24"/>
                <w:lang w:val="en-CA"/>
              </w:rPr>
            </w:pPr>
            <w:r>
              <w:rPr>
                <w:rFonts w:ascii="Arial" w:hAnsi="Arial" w:cs="Arial"/>
                <w:sz w:val="24"/>
                <w:szCs w:val="24"/>
                <w:lang w:val="en-CA"/>
              </w:rPr>
              <w:t>No</w:t>
            </w:r>
          </w:p>
        </w:tc>
      </w:tr>
      <w:tr w:rsidR="00F70EA2" w:rsidRPr="00AE200A" w14:paraId="4B498683" w14:textId="77777777" w:rsidTr="004C3345">
        <w:tc>
          <w:tcPr>
            <w:tcW w:w="4679" w:type="dxa"/>
          </w:tcPr>
          <w:p w14:paraId="131F4DDA" w14:textId="295500B7" w:rsidR="00F70EA2" w:rsidRPr="00AE200A" w:rsidRDefault="00F70EA2" w:rsidP="00746901">
            <w:pPr>
              <w:rPr>
                <w:rFonts w:ascii="Arial" w:hAnsi="Arial" w:cs="Arial"/>
                <w:sz w:val="24"/>
                <w:szCs w:val="24"/>
                <w:lang w:val="en-CA"/>
              </w:rPr>
            </w:pPr>
            <w:r w:rsidRPr="00AE200A">
              <w:rPr>
                <w:rFonts w:ascii="Arial" w:hAnsi="Arial" w:cs="Arial"/>
                <w:sz w:val="24"/>
                <w:szCs w:val="24"/>
                <w:lang w:val="en-CA"/>
              </w:rPr>
              <w:t xml:space="preserve">Academic Programmer </w:t>
            </w:r>
          </w:p>
        </w:tc>
        <w:tc>
          <w:tcPr>
            <w:tcW w:w="2551" w:type="dxa"/>
          </w:tcPr>
          <w:p w14:paraId="32FA4FBB" w14:textId="1C849F86" w:rsidR="00F70EA2" w:rsidRPr="00AE200A" w:rsidRDefault="000164C5" w:rsidP="00746901">
            <w:pPr>
              <w:rPr>
                <w:rFonts w:ascii="Arial" w:hAnsi="Arial" w:cs="Arial"/>
                <w:sz w:val="24"/>
                <w:szCs w:val="24"/>
                <w:lang w:val="en-CA"/>
              </w:rPr>
            </w:pPr>
            <w:r w:rsidRPr="00AE200A">
              <w:rPr>
                <w:rFonts w:ascii="Arial" w:hAnsi="Arial" w:cs="Arial"/>
                <w:sz w:val="24"/>
                <w:szCs w:val="24"/>
                <w:lang w:val="en-CA"/>
              </w:rPr>
              <w:t>Fares Hossain</w:t>
            </w:r>
          </w:p>
        </w:tc>
        <w:tc>
          <w:tcPr>
            <w:tcW w:w="2835" w:type="dxa"/>
            <w:shd w:val="clear" w:color="auto" w:fill="FFFF00"/>
          </w:tcPr>
          <w:p w14:paraId="47D180DD" w14:textId="6351DCFF" w:rsidR="00512E8F" w:rsidRPr="00AE200A" w:rsidRDefault="004C3345" w:rsidP="004C3345">
            <w:pPr>
              <w:jc w:val="center"/>
              <w:rPr>
                <w:rFonts w:ascii="Arial" w:hAnsi="Arial" w:cs="Arial"/>
                <w:sz w:val="24"/>
                <w:szCs w:val="24"/>
                <w:lang w:val="en-CA"/>
              </w:rPr>
            </w:pPr>
            <w:r>
              <w:rPr>
                <w:rFonts w:ascii="Arial" w:hAnsi="Arial" w:cs="Arial"/>
                <w:sz w:val="24"/>
                <w:szCs w:val="24"/>
                <w:lang w:val="en-CA"/>
              </w:rPr>
              <w:t>No</w:t>
            </w:r>
          </w:p>
        </w:tc>
      </w:tr>
      <w:tr w:rsidR="00F70EA2" w:rsidRPr="00AE200A" w14:paraId="3345C7AC" w14:textId="77777777" w:rsidTr="004C3345">
        <w:trPr>
          <w:trHeight w:val="479"/>
        </w:trPr>
        <w:tc>
          <w:tcPr>
            <w:tcW w:w="4679" w:type="dxa"/>
          </w:tcPr>
          <w:p w14:paraId="5EBA1C77" w14:textId="7F946ECD" w:rsidR="00F70EA2" w:rsidRPr="00AE200A" w:rsidRDefault="00512E8F" w:rsidP="00746901">
            <w:pPr>
              <w:rPr>
                <w:rFonts w:ascii="Arial" w:hAnsi="Arial" w:cs="Arial"/>
                <w:sz w:val="24"/>
                <w:szCs w:val="24"/>
                <w:lang w:val="en-CA"/>
              </w:rPr>
            </w:pPr>
            <w:r w:rsidRPr="00AE200A">
              <w:rPr>
                <w:rFonts w:ascii="Arial" w:hAnsi="Arial" w:cs="Arial"/>
                <w:sz w:val="24"/>
                <w:szCs w:val="24"/>
                <w:lang w:val="en-CA"/>
              </w:rPr>
              <w:t xml:space="preserve">Communications programmer </w:t>
            </w:r>
          </w:p>
        </w:tc>
        <w:tc>
          <w:tcPr>
            <w:tcW w:w="2551" w:type="dxa"/>
          </w:tcPr>
          <w:p w14:paraId="24E2E902" w14:textId="296C9296" w:rsidR="00F70EA2" w:rsidRPr="00AE200A" w:rsidRDefault="000164C5" w:rsidP="00746901">
            <w:pPr>
              <w:rPr>
                <w:rFonts w:ascii="Arial" w:hAnsi="Arial" w:cs="Arial"/>
                <w:sz w:val="24"/>
                <w:szCs w:val="24"/>
                <w:lang w:val="en-CA"/>
              </w:rPr>
            </w:pPr>
            <w:r w:rsidRPr="00AE200A">
              <w:rPr>
                <w:rFonts w:ascii="Arial" w:hAnsi="Arial" w:cs="Arial"/>
                <w:sz w:val="24"/>
                <w:szCs w:val="24"/>
                <w:lang w:val="en-CA"/>
              </w:rPr>
              <w:t>Sem Perez</w:t>
            </w:r>
          </w:p>
        </w:tc>
        <w:tc>
          <w:tcPr>
            <w:tcW w:w="2835" w:type="dxa"/>
            <w:shd w:val="clear" w:color="auto" w:fill="FFFF00"/>
          </w:tcPr>
          <w:p w14:paraId="3011BB28" w14:textId="0C4DF932" w:rsidR="00F70EA2" w:rsidRPr="00AE200A" w:rsidRDefault="004C3345" w:rsidP="00746901">
            <w:pPr>
              <w:jc w:val="center"/>
              <w:rPr>
                <w:rFonts w:ascii="Arial" w:hAnsi="Arial" w:cs="Arial"/>
                <w:sz w:val="24"/>
                <w:szCs w:val="24"/>
                <w:lang w:val="en-CA"/>
              </w:rPr>
            </w:pPr>
            <w:r>
              <w:rPr>
                <w:rFonts w:ascii="Arial" w:hAnsi="Arial" w:cs="Arial"/>
                <w:sz w:val="24"/>
                <w:szCs w:val="24"/>
                <w:lang w:val="en-CA"/>
              </w:rPr>
              <w:t>No</w:t>
            </w:r>
          </w:p>
        </w:tc>
      </w:tr>
      <w:tr w:rsidR="00512E8F" w:rsidRPr="00AE200A" w14:paraId="194A8F87" w14:textId="77777777" w:rsidTr="00463B57">
        <w:trPr>
          <w:trHeight w:val="479"/>
        </w:trPr>
        <w:tc>
          <w:tcPr>
            <w:tcW w:w="4679" w:type="dxa"/>
          </w:tcPr>
          <w:p w14:paraId="25F7357E" w14:textId="465BEE3B" w:rsidR="00512E8F" w:rsidRPr="00AE200A" w:rsidRDefault="00512E8F" w:rsidP="00746901">
            <w:pPr>
              <w:rPr>
                <w:rFonts w:ascii="Arial" w:hAnsi="Arial" w:cs="Arial"/>
                <w:sz w:val="24"/>
                <w:szCs w:val="24"/>
                <w:lang w:val="en-CA"/>
              </w:rPr>
            </w:pPr>
            <w:r w:rsidRPr="00AE200A">
              <w:rPr>
                <w:rFonts w:ascii="Arial" w:hAnsi="Arial" w:cs="Arial"/>
                <w:sz w:val="24"/>
                <w:szCs w:val="24"/>
                <w:lang w:val="en-CA"/>
              </w:rPr>
              <w:t>Lounge Programmer</w:t>
            </w:r>
          </w:p>
        </w:tc>
        <w:tc>
          <w:tcPr>
            <w:tcW w:w="2551" w:type="dxa"/>
          </w:tcPr>
          <w:p w14:paraId="17CBEBE8" w14:textId="6FAD5AA7" w:rsidR="00512E8F" w:rsidRPr="00AE200A" w:rsidRDefault="008B224B" w:rsidP="00746901">
            <w:pPr>
              <w:rPr>
                <w:rFonts w:ascii="Arial" w:hAnsi="Arial" w:cs="Arial"/>
                <w:sz w:val="24"/>
                <w:szCs w:val="24"/>
                <w:lang w:val="en-CA"/>
              </w:rPr>
            </w:pPr>
            <w:r w:rsidRPr="00AE200A">
              <w:rPr>
                <w:rFonts w:ascii="Arial" w:hAnsi="Arial" w:cs="Arial"/>
                <w:sz w:val="24"/>
                <w:szCs w:val="24"/>
                <w:lang w:val="en-CA"/>
              </w:rPr>
              <w:t>Aishat Bello</w:t>
            </w:r>
          </w:p>
        </w:tc>
        <w:tc>
          <w:tcPr>
            <w:tcW w:w="2835" w:type="dxa"/>
            <w:shd w:val="clear" w:color="auto" w:fill="00B050"/>
          </w:tcPr>
          <w:p w14:paraId="0525E18D" w14:textId="265D9CFA" w:rsidR="00512E8F"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B35A27" w:rsidRPr="00AE200A" w14:paraId="6B510E34" w14:textId="77777777" w:rsidTr="004C3345">
        <w:tc>
          <w:tcPr>
            <w:tcW w:w="4679" w:type="dxa"/>
          </w:tcPr>
          <w:p w14:paraId="70E2898A" w14:textId="06AAA8CC" w:rsidR="00B35A27" w:rsidRPr="00AE200A" w:rsidRDefault="00B35A27" w:rsidP="00746901">
            <w:pPr>
              <w:rPr>
                <w:rFonts w:ascii="Arial" w:hAnsi="Arial" w:cs="Arial"/>
                <w:sz w:val="24"/>
                <w:szCs w:val="24"/>
                <w:lang w:val="en-CA"/>
              </w:rPr>
            </w:pPr>
            <w:r w:rsidRPr="00AE200A">
              <w:rPr>
                <w:rFonts w:ascii="Arial" w:hAnsi="Arial" w:cs="Arial"/>
                <w:sz w:val="24"/>
                <w:szCs w:val="24"/>
                <w:lang w:val="en-CA"/>
              </w:rPr>
              <w:t>Special Events Programmer</w:t>
            </w:r>
          </w:p>
        </w:tc>
        <w:tc>
          <w:tcPr>
            <w:tcW w:w="2551" w:type="dxa"/>
          </w:tcPr>
          <w:p w14:paraId="3DC3756F" w14:textId="65B71F28" w:rsidR="00B35A27" w:rsidRPr="00AE200A" w:rsidRDefault="008B224B" w:rsidP="00746901">
            <w:pPr>
              <w:rPr>
                <w:rFonts w:ascii="Arial" w:hAnsi="Arial" w:cs="Arial"/>
                <w:sz w:val="24"/>
                <w:szCs w:val="24"/>
                <w:lang w:val="en-CA"/>
              </w:rPr>
            </w:pPr>
            <w:r w:rsidRPr="00AE200A">
              <w:rPr>
                <w:rFonts w:ascii="Arial" w:hAnsi="Arial" w:cs="Arial"/>
                <w:sz w:val="24"/>
                <w:szCs w:val="24"/>
                <w:lang w:val="en-CA"/>
              </w:rPr>
              <w:t>Andrea Warzel</w:t>
            </w:r>
          </w:p>
        </w:tc>
        <w:tc>
          <w:tcPr>
            <w:tcW w:w="2835" w:type="dxa"/>
            <w:shd w:val="clear" w:color="auto" w:fill="FFFF00"/>
          </w:tcPr>
          <w:p w14:paraId="0E7CF85F" w14:textId="401CBA56" w:rsidR="00B35A27" w:rsidRPr="00AE200A" w:rsidRDefault="004C3345" w:rsidP="00746901">
            <w:pPr>
              <w:jc w:val="center"/>
              <w:rPr>
                <w:rFonts w:ascii="Arial" w:hAnsi="Arial" w:cs="Arial"/>
                <w:sz w:val="24"/>
                <w:szCs w:val="24"/>
                <w:lang w:val="en-CA"/>
              </w:rPr>
            </w:pPr>
            <w:r>
              <w:rPr>
                <w:rFonts w:ascii="Arial" w:hAnsi="Arial" w:cs="Arial"/>
                <w:sz w:val="24"/>
                <w:szCs w:val="24"/>
                <w:lang w:val="en-CA"/>
              </w:rPr>
              <w:t>No</w:t>
            </w:r>
          </w:p>
        </w:tc>
      </w:tr>
      <w:tr w:rsidR="00B35A27" w:rsidRPr="00AE200A" w14:paraId="1242B6C5" w14:textId="77777777" w:rsidTr="004C3345">
        <w:tc>
          <w:tcPr>
            <w:tcW w:w="4679" w:type="dxa"/>
          </w:tcPr>
          <w:p w14:paraId="087FCE69" w14:textId="25899FE1" w:rsidR="00B35A27" w:rsidRPr="00AE200A" w:rsidRDefault="00B35A27" w:rsidP="00746901">
            <w:pPr>
              <w:rPr>
                <w:rFonts w:ascii="Arial" w:hAnsi="Arial" w:cs="Arial"/>
                <w:sz w:val="24"/>
                <w:szCs w:val="24"/>
                <w:lang w:val="en-CA"/>
              </w:rPr>
            </w:pPr>
            <w:r w:rsidRPr="00AE200A">
              <w:rPr>
                <w:rFonts w:ascii="Arial" w:hAnsi="Arial" w:cs="Arial"/>
                <w:sz w:val="24"/>
                <w:szCs w:val="24"/>
                <w:lang w:val="en-CA"/>
              </w:rPr>
              <w:t>Special Events Programmer</w:t>
            </w:r>
          </w:p>
        </w:tc>
        <w:tc>
          <w:tcPr>
            <w:tcW w:w="2551" w:type="dxa"/>
          </w:tcPr>
          <w:p w14:paraId="2A1E513C" w14:textId="2ADEC399" w:rsidR="00B35A27" w:rsidRPr="00AE200A" w:rsidRDefault="000164C5" w:rsidP="00746901">
            <w:pPr>
              <w:rPr>
                <w:rFonts w:ascii="Arial" w:hAnsi="Arial" w:cs="Arial"/>
                <w:sz w:val="24"/>
                <w:szCs w:val="24"/>
                <w:lang w:val="en-CA"/>
              </w:rPr>
            </w:pPr>
            <w:r w:rsidRPr="00AE200A">
              <w:rPr>
                <w:rFonts w:ascii="Arial" w:hAnsi="Arial" w:cs="Arial"/>
                <w:sz w:val="24"/>
                <w:szCs w:val="24"/>
                <w:lang w:val="en-CA"/>
              </w:rPr>
              <w:t>Demi Andromidas</w:t>
            </w:r>
          </w:p>
        </w:tc>
        <w:tc>
          <w:tcPr>
            <w:tcW w:w="2835" w:type="dxa"/>
            <w:shd w:val="clear" w:color="auto" w:fill="FFFF00"/>
          </w:tcPr>
          <w:p w14:paraId="681F4263" w14:textId="1EA10015" w:rsidR="00B35A27" w:rsidRPr="00AE200A" w:rsidRDefault="004C3345" w:rsidP="00746901">
            <w:pPr>
              <w:jc w:val="center"/>
              <w:rPr>
                <w:rFonts w:ascii="Arial" w:hAnsi="Arial" w:cs="Arial"/>
                <w:sz w:val="24"/>
                <w:szCs w:val="24"/>
                <w:lang w:val="en-CA"/>
              </w:rPr>
            </w:pPr>
            <w:r>
              <w:rPr>
                <w:rFonts w:ascii="Arial" w:hAnsi="Arial" w:cs="Arial"/>
                <w:sz w:val="24"/>
                <w:szCs w:val="24"/>
                <w:lang w:val="en-CA"/>
              </w:rPr>
              <w:t>No</w:t>
            </w:r>
          </w:p>
        </w:tc>
      </w:tr>
      <w:tr w:rsidR="00B35A27" w:rsidRPr="00AE200A" w14:paraId="6182FBEE" w14:textId="77777777" w:rsidTr="004C3345">
        <w:tc>
          <w:tcPr>
            <w:tcW w:w="4679" w:type="dxa"/>
          </w:tcPr>
          <w:p w14:paraId="79572721" w14:textId="68DFF5B5" w:rsidR="00B35A27" w:rsidRPr="00AE200A" w:rsidRDefault="00B35A27" w:rsidP="00746901">
            <w:pPr>
              <w:rPr>
                <w:rFonts w:ascii="Arial" w:hAnsi="Arial" w:cs="Arial"/>
                <w:sz w:val="24"/>
                <w:szCs w:val="24"/>
                <w:lang w:val="en-CA"/>
              </w:rPr>
            </w:pPr>
            <w:r w:rsidRPr="00AE200A">
              <w:rPr>
                <w:rFonts w:ascii="Arial" w:hAnsi="Arial" w:cs="Arial"/>
                <w:sz w:val="24"/>
                <w:szCs w:val="24"/>
                <w:lang w:val="en-CA"/>
              </w:rPr>
              <w:t>Special Events Programmer</w:t>
            </w:r>
          </w:p>
        </w:tc>
        <w:tc>
          <w:tcPr>
            <w:tcW w:w="2551" w:type="dxa"/>
          </w:tcPr>
          <w:p w14:paraId="1F8515DA" w14:textId="1CC8A28E" w:rsidR="00B35A27" w:rsidRPr="00AE200A" w:rsidRDefault="000164C5" w:rsidP="00746901">
            <w:pPr>
              <w:rPr>
                <w:rFonts w:ascii="Arial" w:hAnsi="Arial" w:cs="Arial"/>
                <w:sz w:val="24"/>
                <w:szCs w:val="24"/>
                <w:lang w:val="en-CA"/>
              </w:rPr>
            </w:pPr>
            <w:r w:rsidRPr="00AE200A">
              <w:rPr>
                <w:rFonts w:ascii="Arial" w:hAnsi="Arial" w:cs="Arial"/>
                <w:sz w:val="24"/>
                <w:szCs w:val="24"/>
                <w:lang w:val="en-CA"/>
              </w:rPr>
              <w:t>Sion Yi</w:t>
            </w:r>
          </w:p>
        </w:tc>
        <w:tc>
          <w:tcPr>
            <w:tcW w:w="2835" w:type="dxa"/>
            <w:shd w:val="clear" w:color="auto" w:fill="FFFF00"/>
          </w:tcPr>
          <w:p w14:paraId="4FA3FF39" w14:textId="54307DBC" w:rsidR="00B35A27" w:rsidRPr="00AE200A" w:rsidRDefault="004C3345" w:rsidP="00746901">
            <w:pPr>
              <w:jc w:val="center"/>
              <w:rPr>
                <w:rFonts w:ascii="Arial" w:hAnsi="Arial" w:cs="Arial"/>
                <w:sz w:val="24"/>
                <w:szCs w:val="24"/>
                <w:lang w:val="en-CA"/>
              </w:rPr>
            </w:pPr>
            <w:r>
              <w:rPr>
                <w:rFonts w:ascii="Arial" w:hAnsi="Arial" w:cs="Arial"/>
                <w:sz w:val="24"/>
                <w:szCs w:val="24"/>
                <w:lang w:val="en-CA"/>
              </w:rPr>
              <w:t>No</w:t>
            </w:r>
          </w:p>
        </w:tc>
      </w:tr>
      <w:tr w:rsidR="000164C5" w:rsidRPr="00AE200A" w14:paraId="2800668E" w14:textId="77777777" w:rsidTr="0069496B">
        <w:tc>
          <w:tcPr>
            <w:tcW w:w="4679" w:type="dxa"/>
          </w:tcPr>
          <w:p w14:paraId="35469962" w14:textId="1AB811E3" w:rsidR="000164C5" w:rsidRPr="00AE200A" w:rsidRDefault="000164C5" w:rsidP="00746901">
            <w:pPr>
              <w:rPr>
                <w:rFonts w:ascii="Arial" w:hAnsi="Arial" w:cs="Arial"/>
                <w:sz w:val="24"/>
                <w:szCs w:val="24"/>
                <w:lang w:val="en-CA"/>
              </w:rPr>
            </w:pPr>
            <w:r w:rsidRPr="00AE200A">
              <w:rPr>
                <w:rFonts w:ascii="Arial" w:hAnsi="Arial" w:cs="Arial"/>
                <w:sz w:val="24"/>
                <w:szCs w:val="24"/>
                <w:lang w:val="en-CA"/>
              </w:rPr>
              <w:t>Special Events Programmer</w:t>
            </w:r>
          </w:p>
        </w:tc>
        <w:tc>
          <w:tcPr>
            <w:tcW w:w="2551" w:type="dxa"/>
          </w:tcPr>
          <w:p w14:paraId="70770B55" w14:textId="030B7DFB" w:rsidR="000164C5" w:rsidRPr="00AE200A" w:rsidRDefault="000164C5" w:rsidP="00746901">
            <w:pPr>
              <w:rPr>
                <w:rFonts w:ascii="Arial" w:hAnsi="Arial" w:cs="Arial"/>
                <w:sz w:val="24"/>
                <w:szCs w:val="24"/>
                <w:lang w:val="en-CA"/>
              </w:rPr>
            </w:pPr>
            <w:r w:rsidRPr="00AE200A">
              <w:rPr>
                <w:rFonts w:ascii="Arial" w:hAnsi="Arial" w:cs="Arial"/>
                <w:sz w:val="24"/>
                <w:szCs w:val="24"/>
                <w:lang w:val="en-CA"/>
              </w:rPr>
              <w:t xml:space="preserve">Tiffany Tantakoun </w:t>
            </w:r>
          </w:p>
        </w:tc>
        <w:tc>
          <w:tcPr>
            <w:tcW w:w="2835" w:type="dxa"/>
            <w:shd w:val="clear" w:color="auto" w:fill="00B050"/>
          </w:tcPr>
          <w:p w14:paraId="21FAA7B4" w14:textId="63547521" w:rsidR="000164C5"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3A68EF" w:rsidRPr="00AE200A" w14:paraId="6EFDCAB3" w14:textId="77777777" w:rsidTr="005A08DF">
        <w:tc>
          <w:tcPr>
            <w:tcW w:w="4679" w:type="dxa"/>
          </w:tcPr>
          <w:p w14:paraId="5E04631F" w14:textId="235F0057" w:rsidR="003A68EF" w:rsidRPr="00AE200A" w:rsidRDefault="003A68EF" w:rsidP="00746901">
            <w:pPr>
              <w:rPr>
                <w:rFonts w:ascii="Arial" w:hAnsi="Arial" w:cs="Arial"/>
                <w:sz w:val="24"/>
                <w:szCs w:val="24"/>
                <w:lang w:val="en-CA"/>
              </w:rPr>
            </w:pPr>
            <w:r w:rsidRPr="00AE200A">
              <w:rPr>
                <w:rFonts w:ascii="Arial" w:hAnsi="Arial" w:cs="Arial"/>
                <w:sz w:val="24"/>
                <w:szCs w:val="24"/>
                <w:lang w:val="en-CA"/>
              </w:rPr>
              <w:t>Student Services Programmer</w:t>
            </w:r>
          </w:p>
        </w:tc>
        <w:tc>
          <w:tcPr>
            <w:tcW w:w="2551" w:type="dxa"/>
          </w:tcPr>
          <w:p w14:paraId="695B82D6" w14:textId="379C59EF" w:rsidR="003A68EF" w:rsidRPr="00AE200A" w:rsidRDefault="000164C5" w:rsidP="000164C5">
            <w:pPr>
              <w:rPr>
                <w:rFonts w:ascii="Arial" w:hAnsi="Arial" w:cs="Arial"/>
                <w:sz w:val="24"/>
                <w:szCs w:val="24"/>
                <w:lang w:val="en-CA"/>
              </w:rPr>
            </w:pPr>
            <w:r w:rsidRPr="00AE200A">
              <w:rPr>
                <w:rFonts w:ascii="Arial" w:hAnsi="Arial" w:cs="Arial"/>
                <w:sz w:val="24"/>
                <w:szCs w:val="24"/>
                <w:lang w:val="en-CA"/>
              </w:rPr>
              <w:t>Dana Segal</w:t>
            </w:r>
          </w:p>
        </w:tc>
        <w:tc>
          <w:tcPr>
            <w:tcW w:w="2835" w:type="dxa"/>
            <w:shd w:val="clear" w:color="auto" w:fill="00B050"/>
          </w:tcPr>
          <w:p w14:paraId="76B73F21" w14:textId="3A1E590B" w:rsidR="003A68EF" w:rsidRPr="00AE200A" w:rsidRDefault="004C3345" w:rsidP="00746901">
            <w:pPr>
              <w:jc w:val="center"/>
              <w:rPr>
                <w:rFonts w:ascii="Arial" w:hAnsi="Arial" w:cs="Arial"/>
                <w:sz w:val="24"/>
                <w:szCs w:val="24"/>
                <w:lang w:val="en-CA"/>
              </w:rPr>
            </w:pPr>
            <w:r>
              <w:rPr>
                <w:rFonts w:ascii="Arial" w:hAnsi="Arial" w:cs="Arial"/>
                <w:sz w:val="24"/>
                <w:szCs w:val="24"/>
                <w:lang w:val="en-CA"/>
              </w:rPr>
              <w:t>Yes</w:t>
            </w:r>
          </w:p>
        </w:tc>
      </w:tr>
      <w:tr w:rsidR="000164C5" w:rsidRPr="00AE200A" w14:paraId="3215498C" w14:textId="77777777" w:rsidTr="004C3345">
        <w:tc>
          <w:tcPr>
            <w:tcW w:w="4679" w:type="dxa"/>
          </w:tcPr>
          <w:p w14:paraId="39DB4144" w14:textId="57BB1A58" w:rsidR="000164C5" w:rsidRPr="00AE200A" w:rsidRDefault="000164C5" w:rsidP="00746901">
            <w:pPr>
              <w:rPr>
                <w:rFonts w:ascii="Arial" w:hAnsi="Arial" w:cs="Arial"/>
                <w:sz w:val="24"/>
                <w:szCs w:val="24"/>
                <w:lang w:val="en-CA"/>
              </w:rPr>
            </w:pPr>
            <w:r w:rsidRPr="00AE200A">
              <w:rPr>
                <w:rFonts w:ascii="Arial" w:hAnsi="Arial" w:cs="Arial"/>
                <w:sz w:val="24"/>
                <w:szCs w:val="24"/>
                <w:lang w:val="en-CA"/>
              </w:rPr>
              <w:t>Student Services Programmer</w:t>
            </w:r>
          </w:p>
        </w:tc>
        <w:tc>
          <w:tcPr>
            <w:tcW w:w="2551" w:type="dxa"/>
          </w:tcPr>
          <w:p w14:paraId="2B638F31" w14:textId="2ABF65BD" w:rsidR="000164C5" w:rsidRPr="00AE200A" w:rsidRDefault="000164C5" w:rsidP="000164C5">
            <w:pPr>
              <w:rPr>
                <w:rFonts w:ascii="Arial" w:hAnsi="Arial" w:cs="Arial"/>
                <w:sz w:val="24"/>
                <w:szCs w:val="24"/>
                <w:lang w:val="en-CA"/>
              </w:rPr>
            </w:pPr>
            <w:r w:rsidRPr="00AE200A">
              <w:rPr>
                <w:rFonts w:ascii="Arial" w:hAnsi="Arial" w:cs="Arial"/>
                <w:sz w:val="24"/>
                <w:szCs w:val="24"/>
                <w:lang w:val="en-CA"/>
              </w:rPr>
              <w:t>Kanso Alaka</w:t>
            </w:r>
          </w:p>
        </w:tc>
        <w:tc>
          <w:tcPr>
            <w:tcW w:w="2835" w:type="dxa"/>
            <w:shd w:val="clear" w:color="auto" w:fill="FFFF00"/>
          </w:tcPr>
          <w:p w14:paraId="25791B33" w14:textId="11095F06" w:rsidR="000164C5" w:rsidRPr="00AE200A" w:rsidRDefault="004C3345" w:rsidP="00746901">
            <w:pPr>
              <w:jc w:val="center"/>
              <w:rPr>
                <w:rFonts w:ascii="Arial" w:hAnsi="Arial" w:cs="Arial"/>
                <w:sz w:val="24"/>
                <w:szCs w:val="24"/>
                <w:lang w:val="en-CA"/>
              </w:rPr>
            </w:pPr>
            <w:r>
              <w:rPr>
                <w:rFonts w:ascii="Arial" w:hAnsi="Arial" w:cs="Arial"/>
                <w:sz w:val="24"/>
                <w:szCs w:val="24"/>
                <w:lang w:val="en-CA"/>
              </w:rPr>
              <w:t xml:space="preserve">No </w:t>
            </w:r>
          </w:p>
        </w:tc>
      </w:tr>
      <w:tr w:rsidR="003A68EF" w:rsidRPr="00AE200A" w14:paraId="603BA524" w14:textId="77777777" w:rsidTr="004C3345">
        <w:tc>
          <w:tcPr>
            <w:tcW w:w="4679" w:type="dxa"/>
          </w:tcPr>
          <w:p w14:paraId="06930524" w14:textId="7204B942" w:rsidR="003A68EF" w:rsidRPr="00AE200A" w:rsidRDefault="003A68EF" w:rsidP="00746901">
            <w:pPr>
              <w:rPr>
                <w:rFonts w:ascii="Arial" w:hAnsi="Arial" w:cs="Arial"/>
                <w:sz w:val="24"/>
                <w:szCs w:val="24"/>
                <w:lang w:val="en-CA"/>
              </w:rPr>
            </w:pPr>
            <w:r w:rsidRPr="00AE200A">
              <w:rPr>
                <w:rFonts w:ascii="Arial" w:hAnsi="Arial" w:cs="Arial"/>
                <w:sz w:val="24"/>
                <w:szCs w:val="24"/>
                <w:lang w:val="en-CA"/>
              </w:rPr>
              <w:t>Student Services Programmer</w:t>
            </w:r>
          </w:p>
        </w:tc>
        <w:tc>
          <w:tcPr>
            <w:tcW w:w="2551" w:type="dxa"/>
          </w:tcPr>
          <w:p w14:paraId="5138E01D" w14:textId="22947FB5" w:rsidR="003A68EF" w:rsidRPr="00AE200A" w:rsidRDefault="000164C5" w:rsidP="00746901">
            <w:pPr>
              <w:rPr>
                <w:rFonts w:ascii="Arial" w:hAnsi="Arial" w:cs="Arial"/>
                <w:sz w:val="24"/>
                <w:szCs w:val="24"/>
                <w:lang w:val="en-CA"/>
              </w:rPr>
            </w:pPr>
            <w:r w:rsidRPr="00AE200A">
              <w:rPr>
                <w:rFonts w:ascii="Arial" w:hAnsi="Arial" w:cs="Arial"/>
                <w:sz w:val="24"/>
                <w:szCs w:val="24"/>
                <w:lang w:val="en-CA"/>
              </w:rPr>
              <w:t>Selina Audino</w:t>
            </w:r>
          </w:p>
        </w:tc>
        <w:tc>
          <w:tcPr>
            <w:tcW w:w="2835" w:type="dxa"/>
            <w:shd w:val="clear" w:color="auto" w:fill="FFFF00"/>
          </w:tcPr>
          <w:p w14:paraId="0DFA8E8E" w14:textId="2FE66D85" w:rsidR="003A68EF" w:rsidRPr="00AE200A" w:rsidRDefault="004C3345" w:rsidP="00746901">
            <w:pPr>
              <w:jc w:val="center"/>
              <w:rPr>
                <w:rFonts w:ascii="Arial" w:hAnsi="Arial" w:cs="Arial"/>
                <w:sz w:val="24"/>
                <w:szCs w:val="24"/>
                <w:lang w:val="en-CA"/>
              </w:rPr>
            </w:pPr>
            <w:r>
              <w:rPr>
                <w:rFonts w:ascii="Arial" w:hAnsi="Arial" w:cs="Arial"/>
                <w:sz w:val="24"/>
                <w:szCs w:val="24"/>
                <w:lang w:val="en-CA"/>
              </w:rPr>
              <w:t>No</w:t>
            </w:r>
          </w:p>
        </w:tc>
      </w:tr>
    </w:tbl>
    <w:p w14:paraId="06D7D40A" w14:textId="59AB57E1" w:rsidR="001A77D5" w:rsidRPr="00AE200A" w:rsidRDefault="001A77D5" w:rsidP="001A77D5">
      <w:pPr>
        <w:rPr>
          <w:rFonts w:ascii="Arial" w:hAnsi="Arial" w:cs="Arial"/>
          <w:sz w:val="24"/>
          <w:szCs w:val="24"/>
        </w:rPr>
      </w:pPr>
    </w:p>
    <w:p w14:paraId="20EE4559" w14:textId="6E69BCD2" w:rsidR="001A77D5" w:rsidRPr="00AE200A" w:rsidRDefault="001A77D5" w:rsidP="001A77D5">
      <w:pPr>
        <w:rPr>
          <w:rFonts w:ascii="Arial" w:hAnsi="Arial" w:cs="Arial"/>
          <w:sz w:val="24"/>
          <w:szCs w:val="24"/>
        </w:rPr>
      </w:pPr>
    </w:p>
    <w:p w14:paraId="6FE72645" w14:textId="63D3D49F" w:rsidR="001A77D5" w:rsidRPr="00AE200A" w:rsidRDefault="001A77D5" w:rsidP="001A77D5">
      <w:pPr>
        <w:rPr>
          <w:rFonts w:ascii="Arial" w:hAnsi="Arial" w:cs="Arial"/>
          <w:b/>
          <w:sz w:val="24"/>
          <w:szCs w:val="24"/>
          <w:lang w:val="en-CA"/>
        </w:rPr>
      </w:pPr>
    </w:p>
    <w:p w14:paraId="0F4C6D9C" w14:textId="043FF1BE" w:rsidR="00CE0D9E" w:rsidRPr="00AE200A" w:rsidRDefault="00CE0D9E" w:rsidP="001A77D5">
      <w:pPr>
        <w:rPr>
          <w:rFonts w:ascii="Arial" w:hAnsi="Arial" w:cs="Arial"/>
          <w:b/>
          <w:sz w:val="24"/>
          <w:szCs w:val="24"/>
          <w:lang w:val="en-CA"/>
        </w:rPr>
      </w:pPr>
    </w:p>
    <w:p w14:paraId="7CCECF58" w14:textId="24F54E58" w:rsidR="00D70579" w:rsidRPr="00AE200A" w:rsidRDefault="00D70579" w:rsidP="001A77D5">
      <w:pPr>
        <w:rPr>
          <w:rFonts w:ascii="Arial" w:hAnsi="Arial" w:cs="Arial"/>
          <w:b/>
          <w:sz w:val="24"/>
          <w:szCs w:val="24"/>
          <w:lang w:val="en-CA"/>
        </w:rPr>
      </w:pPr>
    </w:p>
    <w:p w14:paraId="71CB44AE" w14:textId="3775892C" w:rsidR="00D70579" w:rsidRPr="00AE200A" w:rsidRDefault="00D70579" w:rsidP="001A77D5">
      <w:pPr>
        <w:rPr>
          <w:rFonts w:ascii="Arial" w:hAnsi="Arial" w:cs="Arial"/>
          <w:b/>
          <w:sz w:val="24"/>
          <w:szCs w:val="24"/>
          <w:lang w:val="en-CA"/>
        </w:rPr>
      </w:pPr>
    </w:p>
    <w:p w14:paraId="6B1DDCFB" w14:textId="73B3693D" w:rsidR="00D70579" w:rsidRPr="00AE200A" w:rsidRDefault="00D70579" w:rsidP="001A77D5">
      <w:pPr>
        <w:rPr>
          <w:rFonts w:ascii="Arial" w:hAnsi="Arial" w:cs="Arial"/>
          <w:b/>
          <w:sz w:val="24"/>
          <w:szCs w:val="24"/>
          <w:lang w:val="en-CA"/>
        </w:rPr>
      </w:pPr>
    </w:p>
    <w:p w14:paraId="3FE019B0" w14:textId="13464CAE" w:rsidR="00C41C1B" w:rsidRPr="00AE200A" w:rsidRDefault="00C41C1B" w:rsidP="001A77D5">
      <w:pPr>
        <w:rPr>
          <w:rFonts w:ascii="Arial" w:hAnsi="Arial" w:cs="Arial"/>
          <w:b/>
          <w:sz w:val="24"/>
          <w:szCs w:val="24"/>
          <w:lang w:val="en-CA"/>
        </w:rPr>
      </w:pPr>
    </w:p>
    <w:p w14:paraId="7E837891" w14:textId="35F405AB" w:rsidR="00F91EED" w:rsidRPr="00AE200A" w:rsidRDefault="00F91EED" w:rsidP="001A77D5">
      <w:pPr>
        <w:rPr>
          <w:rFonts w:ascii="Arial" w:hAnsi="Arial" w:cs="Arial"/>
          <w:b/>
          <w:sz w:val="24"/>
          <w:szCs w:val="24"/>
          <w:lang w:val="en-CA"/>
        </w:rPr>
      </w:pPr>
    </w:p>
    <w:p w14:paraId="0AF176CC" w14:textId="77777777" w:rsidR="00F91EED" w:rsidRPr="00AE200A" w:rsidRDefault="00F91EED" w:rsidP="001A77D5">
      <w:pPr>
        <w:rPr>
          <w:rFonts w:ascii="Arial" w:hAnsi="Arial" w:cs="Arial"/>
          <w:b/>
          <w:sz w:val="24"/>
          <w:szCs w:val="24"/>
          <w:lang w:val="en-CA"/>
        </w:rPr>
      </w:pPr>
    </w:p>
    <w:p w14:paraId="5B7DE827" w14:textId="77777777" w:rsidR="00B57A7B" w:rsidRPr="00AE200A" w:rsidRDefault="00B57A7B" w:rsidP="001A77D5">
      <w:pPr>
        <w:rPr>
          <w:rFonts w:ascii="Arial" w:hAnsi="Arial" w:cs="Arial"/>
          <w:b/>
          <w:sz w:val="24"/>
          <w:szCs w:val="24"/>
          <w:lang w:val="en-CA"/>
        </w:rPr>
      </w:pPr>
    </w:p>
    <w:p w14:paraId="4499B5BF" w14:textId="316CF0CA" w:rsidR="001A77D5" w:rsidRPr="00AE200A" w:rsidRDefault="00F011AB" w:rsidP="001A77D5">
      <w:pPr>
        <w:jc w:val="center"/>
        <w:rPr>
          <w:rFonts w:ascii="Arial" w:hAnsi="Arial" w:cs="Arial"/>
          <w:b/>
          <w:sz w:val="24"/>
          <w:szCs w:val="24"/>
          <w:lang w:val="en-CA"/>
        </w:rPr>
      </w:pPr>
      <w:r w:rsidRPr="00AE200A">
        <w:rPr>
          <w:rFonts w:ascii="Arial" w:hAnsi="Arial" w:cs="Arial"/>
          <w:b/>
          <w:noProof/>
          <w:sz w:val="24"/>
          <w:szCs w:val="24"/>
        </w:rPr>
        <w:lastRenderedPageBreak/>
        <w:drawing>
          <wp:anchor distT="0" distB="0" distL="114300" distR="114300" simplePos="0" relativeHeight="251660288" behindDoc="1" locked="0" layoutInCell="1" allowOverlap="1" wp14:anchorId="3508DACA" wp14:editId="3B5E33CC">
            <wp:simplePos x="0" y="0"/>
            <wp:positionH relativeFrom="margin">
              <wp:align>center</wp:align>
            </wp:positionH>
            <wp:positionV relativeFrom="margin">
              <wp:posOffset>-502920</wp:posOffset>
            </wp:positionV>
            <wp:extent cx="1425600" cy="1425600"/>
            <wp:effectExtent l="0" t="0" r="3175" b="3175"/>
            <wp:wrapNone/>
            <wp:docPr id="2" name="Picture 2" descr="https://scontent-yyz1-1.cdninstagram.com/t51.2885-19/s150x150/11849010_1680157928870968_13554028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cdninstagram.com/t51.2885-19/s150x150/11849010_1680157928870968_1355402881_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A77D5" w:rsidRPr="00AE200A">
        <w:rPr>
          <w:rFonts w:ascii="Arial" w:hAnsi="Arial" w:cs="Arial"/>
          <w:b/>
          <w:sz w:val="24"/>
          <w:szCs w:val="24"/>
          <w:lang w:val="en-CA"/>
        </w:rPr>
        <w:t>Science Student’s Association Meeting Minutes</w:t>
      </w:r>
    </w:p>
    <w:p w14:paraId="05919C0B" w14:textId="29992E6F" w:rsidR="001A77D5" w:rsidRPr="00AE200A" w:rsidRDefault="009F43B0" w:rsidP="00CE0D9E">
      <w:pPr>
        <w:jc w:val="center"/>
        <w:rPr>
          <w:rFonts w:ascii="Arial" w:hAnsi="Arial" w:cs="Arial"/>
          <w:b/>
          <w:sz w:val="24"/>
          <w:szCs w:val="24"/>
          <w:lang w:val="en-CA"/>
        </w:rPr>
      </w:pPr>
      <w:r w:rsidRPr="00AE200A">
        <w:rPr>
          <w:rFonts w:ascii="Arial" w:hAnsi="Arial" w:cs="Arial"/>
          <w:b/>
          <w:sz w:val="24"/>
          <w:szCs w:val="24"/>
          <w:lang w:val="en-CA"/>
        </w:rPr>
        <w:t>November Monday 16</w:t>
      </w:r>
      <w:r w:rsidRPr="00AE200A">
        <w:rPr>
          <w:rFonts w:ascii="Arial" w:hAnsi="Arial" w:cs="Arial"/>
          <w:b/>
          <w:sz w:val="24"/>
          <w:szCs w:val="24"/>
          <w:vertAlign w:val="superscript"/>
          <w:lang w:val="en-CA"/>
        </w:rPr>
        <w:t>th</w:t>
      </w:r>
      <w:r w:rsidR="00A07F67" w:rsidRPr="00AE200A">
        <w:rPr>
          <w:rFonts w:ascii="Arial" w:hAnsi="Arial" w:cs="Arial"/>
          <w:b/>
          <w:sz w:val="24"/>
          <w:szCs w:val="24"/>
          <w:lang w:val="en-CA"/>
        </w:rPr>
        <w:t>,</w:t>
      </w:r>
      <w:r w:rsidR="00D70579" w:rsidRPr="00AE200A">
        <w:rPr>
          <w:rFonts w:ascii="Arial" w:hAnsi="Arial" w:cs="Arial"/>
          <w:b/>
          <w:sz w:val="24"/>
          <w:szCs w:val="24"/>
          <w:lang w:val="en-CA"/>
        </w:rPr>
        <w:t xml:space="preserve"> 20</w:t>
      </w:r>
      <w:r w:rsidR="004571DC" w:rsidRPr="00AE200A">
        <w:rPr>
          <w:rFonts w:ascii="Arial" w:hAnsi="Arial" w:cs="Arial"/>
          <w:b/>
          <w:sz w:val="24"/>
          <w:szCs w:val="24"/>
          <w:lang w:val="en-CA"/>
        </w:rPr>
        <w:t>20</w:t>
      </w:r>
    </w:p>
    <w:p w14:paraId="18B7FA28" w14:textId="7D7F05A9" w:rsidR="00B57A7B" w:rsidRPr="00AE200A" w:rsidRDefault="001C78D8" w:rsidP="00B57A7B">
      <w:pPr>
        <w:jc w:val="center"/>
        <w:rPr>
          <w:rFonts w:ascii="Arial" w:hAnsi="Arial" w:cs="Arial"/>
          <w:b/>
          <w:sz w:val="24"/>
          <w:szCs w:val="24"/>
          <w:lang w:val="en-CA"/>
        </w:rPr>
      </w:pPr>
      <w:r w:rsidRPr="00AE200A">
        <w:rPr>
          <w:rFonts w:ascii="Arial" w:hAnsi="Arial" w:cs="Arial"/>
          <w:b/>
          <w:sz w:val="24"/>
          <w:szCs w:val="24"/>
          <w:lang w:val="en-CA"/>
        </w:rPr>
        <w:t xml:space="preserve">Called to Order: </w:t>
      </w:r>
      <w:r w:rsidR="00491B7E">
        <w:rPr>
          <w:rFonts w:ascii="Arial" w:hAnsi="Arial" w:cs="Arial"/>
          <w:b/>
          <w:sz w:val="24"/>
          <w:szCs w:val="24"/>
          <w:lang w:val="en-CA"/>
        </w:rPr>
        <w:t>6</w:t>
      </w:r>
      <w:r w:rsidR="00075912" w:rsidRPr="00AE200A">
        <w:rPr>
          <w:rFonts w:ascii="Arial" w:hAnsi="Arial" w:cs="Arial"/>
          <w:b/>
          <w:sz w:val="24"/>
          <w:szCs w:val="24"/>
          <w:lang w:val="en-CA"/>
        </w:rPr>
        <w:t>:</w:t>
      </w:r>
      <w:r w:rsidR="00491B7E">
        <w:rPr>
          <w:rFonts w:ascii="Arial" w:hAnsi="Arial" w:cs="Arial"/>
          <w:b/>
          <w:sz w:val="24"/>
          <w:szCs w:val="24"/>
          <w:lang w:val="en-CA"/>
        </w:rPr>
        <w:t>47</w:t>
      </w:r>
      <w:r w:rsidRPr="00AE200A">
        <w:rPr>
          <w:rFonts w:ascii="Arial" w:hAnsi="Arial" w:cs="Arial"/>
          <w:b/>
          <w:sz w:val="24"/>
          <w:szCs w:val="24"/>
          <w:lang w:val="en-CA"/>
        </w:rPr>
        <w:t xml:space="preserve"> </w:t>
      </w:r>
      <w:r w:rsidR="001A77D5" w:rsidRPr="00AE200A">
        <w:rPr>
          <w:rFonts w:ascii="Arial" w:hAnsi="Arial" w:cs="Arial"/>
          <w:b/>
          <w:sz w:val="24"/>
          <w:szCs w:val="24"/>
          <w:lang w:val="en-CA"/>
        </w:rPr>
        <w:t>PM</w:t>
      </w:r>
      <w:r w:rsidR="00B57A7B" w:rsidRPr="00AE200A">
        <w:rPr>
          <w:rFonts w:ascii="Arial" w:hAnsi="Arial" w:cs="Arial"/>
          <w:b/>
          <w:sz w:val="24"/>
          <w:szCs w:val="24"/>
          <w:lang w:val="en-CA"/>
        </w:rPr>
        <w:br/>
      </w:r>
    </w:p>
    <w:tbl>
      <w:tblPr>
        <w:tblStyle w:val="TableGrid"/>
        <w:tblW w:w="0" w:type="auto"/>
        <w:tblLook w:val="04A0" w:firstRow="1" w:lastRow="0" w:firstColumn="1" w:lastColumn="0" w:noHBand="0" w:noVBand="1"/>
      </w:tblPr>
      <w:tblGrid>
        <w:gridCol w:w="9350"/>
      </w:tblGrid>
      <w:tr w:rsidR="001A77D5" w:rsidRPr="00AE200A" w14:paraId="0C6FDD88" w14:textId="77777777" w:rsidTr="00746901">
        <w:tc>
          <w:tcPr>
            <w:tcW w:w="9350" w:type="dxa"/>
            <w:shd w:val="clear" w:color="auto" w:fill="8EAADB" w:themeFill="accent1" w:themeFillTint="99"/>
          </w:tcPr>
          <w:p w14:paraId="56BF8576" w14:textId="16D57590" w:rsidR="001A77D5" w:rsidRPr="00AE200A" w:rsidRDefault="000164C5" w:rsidP="001A77D5">
            <w:pPr>
              <w:pStyle w:val="ListParagraph"/>
              <w:numPr>
                <w:ilvl w:val="0"/>
                <w:numId w:val="1"/>
              </w:numPr>
              <w:spacing w:after="0" w:line="240" w:lineRule="auto"/>
              <w:rPr>
                <w:rFonts w:ascii="Arial" w:hAnsi="Arial" w:cs="Arial"/>
                <w:sz w:val="24"/>
                <w:szCs w:val="24"/>
                <w:lang w:val="en-CA"/>
              </w:rPr>
            </w:pPr>
            <w:r w:rsidRPr="00AE200A">
              <w:rPr>
                <w:rFonts w:ascii="Arial" w:hAnsi="Arial" w:cs="Arial"/>
                <w:sz w:val="24"/>
                <w:szCs w:val="24"/>
                <w:lang w:val="en-CA"/>
              </w:rPr>
              <w:t>Acknowledgement to use of Treaty Land</w:t>
            </w:r>
          </w:p>
        </w:tc>
      </w:tr>
      <w:tr w:rsidR="001A77D5" w:rsidRPr="00AE200A" w14:paraId="1C73356A" w14:textId="77777777" w:rsidTr="00A87F24">
        <w:trPr>
          <w:trHeight w:val="436"/>
        </w:trPr>
        <w:tc>
          <w:tcPr>
            <w:tcW w:w="9350" w:type="dxa"/>
          </w:tcPr>
          <w:p w14:paraId="3A925FD5" w14:textId="64065D19" w:rsidR="00095E28" w:rsidRPr="00AE200A" w:rsidRDefault="000164C5" w:rsidP="0026566E">
            <w:pPr>
              <w:rPr>
                <w:rFonts w:ascii="Arial" w:hAnsi="Arial" w:cs="Arial"/>
                <w:sz w:val="24"/>
                <w:szCs w:val="24"/>
                <w:lang w:val="en-CA"/>
              </w:rPr>
            </w:pPr>
            <w:r w:rsidRPr="00AE200A">
              <w:rPr>
                <w:rFonts w:ascii="Arial" w:hAnsi="Arial" w:cs="Arial"/>
                <w:sz w:val="24"/>
                <w:szCs w:val="24"/>
                <w:lang w:val="en-CA"/>
              </w:rPr>
              <w:t xml:space="preserve">Zoe Quill acknowledges that we are meeting on treaty land. </w:t>
            </w:r>
          </w:p>
        </w:tc>
      </w:tr>
    </w:tbl>
    <w:p w14:paraId="0AD4DE7B" w14:textId="77777777" w:rsidR="001A77D5" w:rsidRPr="00AE200A" w:rsidRDefault="001A77D5"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1A77D5" w:rsidRPr="00AE200A" w14:paraId="5F2EC1CC" w14:textId="77777777" w:rsidTr="00746901">
        <w:tc>
          <w:tcPr>
            <w:tcW w:w="9350" w:type="dxa"/>
            <w:shd w:val="clear" w:color="auto" w:fill="8EAADB" w:themeFill="accent1" w:themeFillTint="99"/>
          </w:tcPr>
          <w:p w14:paraId="2367C64A" w14:textId="2ACE48CA" w:rsidR="001A77D5" w:rsidRPr="00AE200A" w:rsidRDefault="000164C5" w:rsidP="001A77D5">
            <w:pPr>
              <w:pStyle w:val="ListParagraph"/>
              <w:numPr>
                <w:ilvl w:val="0"/>
                <w:numId w:val="1"/>
              </w:numPr>
              <w:spacing w:after="0" w:line="240" w:lineRule="auto"/>
              <w:rPr>
                <w:rFonts w:ascii="Arial" w:hAnsi="Arial" w:cs="Arial"/>
                <w:sz w:val="24"/>
                <w:szCs w:val="24"/>
                <w:lang w:val="en-CA"/>
              </w:rPr>
            </w:pPr>
            <w:r w:rsidRPr="00AE200A">
              <w:rPr>
                <w:rFonts w:ascii="Arial" w:hAnsi="Arial" w:cs="Arial"/>
                <w:sz w:val="24"/>
                <w:szCs w:val="24"/>
                <w:lang w:val="en-CA"/>
              </w:rPr>
              <w:t>Approval of Agenda</w:t>
            </w:r>
          </w:p>
        </w:tc>
      </w:tr>
      <w:tr w:rsidR="001A77D5" w:rsidRPr="00AE200A" w14:paraId="2EEB5755" w14:textId="77777777" w:rsidTr="00746901">
        <w:tc>
          <w:tcPr>
            <w:tcW w:w="9350" w:type="dxa"/>
          </w:tcPr>
          <w:p w14:paraId="5E09A6CC" w14:textId="61C15378" w:rsidR="00491B7E" w:rsidRDefault="00491B7E" w:rsidP="00746901">
            <w:pPr>
              <w:rPr>
                <w:rFonts w:ascii="Arial" w:hAnsi="Arial" w:cs="Arial"/>
                <w:sz w:val="24"/>
                <w:szCs w:val="24"/>
                <w:lang w:val="en-CA"/>
              </w:rPr>
            </w:pPr>
            <w:r>
              <w:rPr>
                <w:rFonts w:ascii="Arial" w:hAnsi="Arial" w:cs="Arial"/>
                <w:sz w:val="24"/>
                <w:szCs w:val="24"/>
                <w:lang w:val="en-CA"/>
              </w:rPr>
              <w:t>Eric and Tiffany to amend the agenda to add faculty updates in President report and tiffany to talk about potential Christmas party in other business.</w:t>
            </w:r>
          </w:p>
          <w:p w14:paraId="1FCDA2CD" w14:textId="00B18707" w:rsidR="0007797F" w:rsidRPr="00AE200A" w:rsidRDefault="00491B7E" w:rsidP="00746901">
            <w:pPr>
              <w:rPr>
                <w:rFonts w:ascii="Arial" w:hAnsi="Arial" w:cs="Arial"/>
                <w:sz w:val="24"/>
                <w:szCs w:val="24"/>
                <w:lang w:val="en-CA"/>
              </w:rPr>
            </w:pPr>
            <w:r>
              <w:rPr>
                <w:rFonts w:ascii="Arial" w:hAnsi="Arial" w:cs="Arial"/>
                <w:sz w:val="24"/>
                <w:szCs w:val="24"/>
                <w:lang w:val="en-CA"/>
              </w:rPr>
              <w:t xml:space="preserve">Eric </w:t>
            </w:r>
            <w:r w:rsidR="004C3345">
              <w:rPr>
                <w:rFonts w:ascii="Arial" w:hAnsi="Arial" w:cs="Arial"/>
                <w:sz w:val="24"/>
                <w:szCs w:val="24"/>
                <w:lang w:val="en-CA"/>
              </w:rPr>
              <w:t xml:space="preserve">Vasas </w:t>
            </w:r>
            <w:r w:rsidR="000164C5" w:rsidRPr="00AE200A">
              <w:rPr>
                <w:rFonts w:ascii="Arial" w:hAnsi="Arial" w:cs="Arial"/>
                <w:sz w:val="24"/>
                <w:szCs w:val="24"/>
                <w:lang w:val="en-CA"/>
              </w:rPr>
              <w:t>motions to approve the amended agenda,</w:t>
            </w:r>
            <w:r>
              <w:rPr>
                <w:rFonts w:ascii="Arial" w:hAnsi="Arial" w:cs="Arial"/>
                <w:sz w:val="24"/>
                <w:szCs w:val="24"/>
                <w:lang w:val="en-CA"/>
              </w:rPr>
              <w:t xml:space="preserve"> Jaime</w:t>
            </w:r>
            <w:r w:rsidR="004C3345">
              <w:rPr>
                <w:rFonts w:ascii="Arial" w:hAnsi="Arial" w:cs="Arial"/>
                <w:sz w:val="24"/>
                <w:szCs w:val="24"/>
                <w:lang w:val="en-CA"/>
              </w:rPr>
              <w:t xml:space="preserve"> McNicholl</w:t>
            </w:r>
            <w:r>
              <w:rPr>
                <w:rFonts w:ascii="Arial" w:hAnsi="Arial" w:cs="Arial"/>
                <w:sz w:val="24"/>
                <w:szCs w:val="24"/>
                <w:lang w:val="en-CA"/>
              </w:rPr>
              <w:t xml:space="preserve"> seconds</w:t>
            </w:r>
            <w:r w:rsidR="00AF3F02" w:rsidRPr="00AE200A">
              <w:rPr>
                <w:rFonts w:ascii="Arial" w:hAnsi="Arial" w:cs="Arial"/>
                <w:sz w:val="24"/>
                <w:szCs w:val="24"/>
                <w:lang w:val="en-CA"/>
              </w:rPr>
              <w:t xml:space="preserve"> </w:t>
            </w:r>
            <w:r w:rsidR="00E656F2" w:rsidRPr="00AE200A">
              <w:rPr>
                <w:rFonts w:ascii="Arial" w:hAnsi="Arial" w:cs="Arial"/>
                <w:sz w:val="24"/>
                <w:szCs w:val="24"/>
                <w:lang w:val="en-CA"/>
              </w:rPr>
              <w:t>:</w:t>
            </w:r>
            <w:r w:rsidR="000164C5" w:rsidRPr="00AE200A">
              <w:rPr>
                <w:rFonts w:ascii="Arial" w:hAnsi="Arial" w:cs="Arial"/>
                <w:sz w:val="24"/>
                <w:szCs w:val="24"/>
                <w:lang w:val="en-CA"/>
              </w:rPr>
              <w:t xml:space="preserve"> Motion passed.</w:t>
            </w:r>
          </w:p>
        </w:tc>
      </w:tr>
    </w:tbl>
    <w:p w14:paraId="2A90A706" w14:textId="77777777" w:rsidR="00FB272C" w:rsidRPr="00AE200A" w:rsidRDefault="00FB272C" w:rsidP="001A77D5">
      <w:pPr>
        <w:rPr>
          <w:rFonts w:ascii="Arial" w:hAnsi="Arial" w:cs="Arial"/>
          <w:sz w:val="24"/>
          <w:szCs w:val="24"/>
        </w:rPr>
      </w:pPr>
    </w:p>
    <w:tbl>
      <w:tblPr>
        <w:tblStyle w:val="TableGrid"/>
        <w:tblW w:w="0" w:type="auto"/>
        <w:tblLook w:val="04A0" w:firstRow="1" w:lastRow="0" w:firstColumn="1" w:lastColumn="0" w:noHBand="0" w:noVBand="1"/>
      </w:tblPr>
      <w:tblGrid>
        <w:gridCol w:w="9350"/>
      </w:tblGrid>
      <w:tr w:rsidR="001A77D5" w:rsidRPr="00AE200A" w14:paraId="17DD2064" w14:textId="77777777" w:rsidTr="00746901">
        <w:tc>
          <w:tcPr>
            <w:tcW w:w="9350" w:type="dxa"/>
            <w:shd w:val="clear" w:color="auto" w:fill="8EAADB" w:themeFill="accent1" w:themeFillTint="99"/>
          </w:tcPr>
          <w:p w14:paraId="3E4FD64D" w14:textId="77777777" w:rsidR="001A77D5" w:rsidRPr="00AE200A" w:rsidRDefault="001A77D5" w:rsidP="001A77D5">
            <w:pPr>
              <w:pStyle w:val="ListParagraph"/>
              <w:numPr>
                <w:ilvl w:val="0"/>
                <w:numId w:val="1"/>
              </w:numPr>
              <w:spacing w:after="0" w:line="240" w:lineRule="auto"/>
              <w:rPr>
                <w:rFonts w:ascii="Arial" w:hAnsi="Arial" w:cs="Arial"/>
                <w:sz w:val="24"/>
                <w:szCs w:val="24"/>
                <w:lang w:val="en-CA"/>
              </w:rPr>
            </w:pPr>
            <w:r w:rsidRPr="00AE200A">
              <w:rPr>
                <w:rFonts w:ascii="Arial" w:hAnsi="Arial" w:cs="Arial"/>
                <w:sz w:val="24"/>
                <w:szCs w:val="24"/>
                <w:lang w:val="en-CA"/>
              </w:rPr>
              <w:t xml:space="preserve">Approval of Minutes </w:t>
            </w:r>
          </w:p>
        </w:tc>
      </w:tr>
      <w:tr w:rsidR="001A77D5" w:rsidRPr="00AE200A" w14:paraId="6F60CD43" w14:textId="77777777" w:rsidTr="00746901">
        <w:tc>
          <w:tcPr>
            <w:tcW w:w="9350" w:type="dxa"/>
            <w:shd w:val="clear" w:color="auto" w:fill="auto"/>
          </w:tcPr>
          <w:p w14:paraId="19305CB2" w14:textId="793B5D6E" w:rsidR="00BB1C46" w:rsidRPr="00AE200A" w:rsidRDefault="00491B7E" w:rsidP="00BA3A54">
            <w:pPr>
              <w:tabs>
                <w:tab w:val="left" w:pos="1772"/>
              </w:tabs>
              <w:rPr>
                <w:rFonts w:ascii="Arial" w:hAnsi="Arial" w:cs="Arial"/>
                <w:sz w:val="24"/>
                <w:szCs w:val="24"/>
                <w:lang w:val="en-CA"/>
              </w:rPr>
            </w:pPr>
            <w:r>
              <w:rPr>
                <w:rFonts w:ascii="Arial" w:hAnsi="Arial" w:cs="Arial"/>
                <w:sz w:val="24"/>
                <w:szCs w:val="24"/>
                <w:lang w:val="en-CA"/>
              </w:rPr>
              <w:t xml:space="preserve">Eric Vasas </w:t>
            </w:r>
            <w:r w:rsidR="000F0BE1" w:rsidRPr="00AE200A">
              <w:rPr>
                <w:rFonts w:ascii="Arial" w:hAnsi="Arial" w:cs="Arial"/>
                <w:sz w:val="24"/>
                <w:szCs w:val="24"/>
                <w:lang w:val="en-CA"/>
              </w:rPr>
              <w:t xml:space="preserve">motions to </w:t>
            </w:r>
            <w:r w:rsidR="0026566E" w:rsidRPr="00AE200A">
              <w:rPr>
                <w:rFonts w:ascii="Arial" w:hAnsi="Arial" w:cs="Arial"/>
                <w:sz w:val="24"/>
                <w:szCs w:val="24"/>
                <w:lang w:val="en-CA"/>
              </w:rPr>
              <w:t>approve</w:t>
            </w:r>
            <w:r w:rsidR="000F0BE1" w:rsidRPr="00AE200A">
              <w:rPr>
                <w:rFonts w:ascii="Arial" w:hAnsi="Arial" w:cs="Arial"/>
                <w:sz w:val="24"/>
                <w:szCs w:val="24"/>
                <w:lang w:val="en-CA"/>
              </w:rPr>
              <w:t xml:space="preserve"> the previous meeting minutes from the meeting held on</w:t>
            </w:r>
            <w:r w:rsidR="00AE200A">
              <w:rPr>
                <w:rFonts w:ascii="Arial" w:hAnsi="Arial" w:cs="Arial"/>
                <w:sz w:val="24"/>
                <w:szCs w:val="24"/>
                <w:lang w:val="en-CA"/>
              </w:rPr>
              <w:t xml:space="preserve"> November 16</w:t>
            </w:r>
            <w:r w:rsidR="00AE200A" w:rsidRPr="00AE200A">
              <w:rPr>
                <w:rFonts w:ascii="Arial" w:hAnsi="Arial" w:cs="Arial"/>
                <w:sz w:val="24"/>
                <w:szCs w:val="24"/>
                <w:vertAlign w:val="superscript"/>
                <w:lang w:val="en-CA"/>
              </w:rPr>
              <w:t>th</w:t>
            </w:r>
            <w:r w:rsidR="00AE200A">
              <w:rPr>
                <w:rFonts w:ascii="Arial" w:hAnsi="Arial" w:cs="Arial"/>
                <w:sz w:val="24"/>
                <w:szCs w:val="24"/>
                <w:lang w:val="en-CA"/>
              </w:rPr>
              <w:t>, 2020,</w:t>
            </w:r>
            <w:r w:rsidR="0026566E" w:rsidRPr="00AE200A">
              <w:rPr>
                <w:rFonts w:ascii="Arial" w:hAnsi="Arial" w:cs="Arial"/>
                <w:sz w:val="24"/>
                <w:szCs w:val="24"/>
                <w:lang w:val="en-CA"/>
              </w:rPr>
              <w:t xml:space="preserve"> </w:t>
            </w:r>
            <w:r>
              <w:rPr>
                <w:rFonts w:ascii="Arial" w:hAnsi="Arial" w:cs="Arial"/>
                <w:sz w:val="24"/>
                <w:szCs w:val="24"/>
                <w:lang w:val="en-CA"/>
              </w:rPr>
              <w:t>Emily Kalo</w:t>
            </w:r>
            <w:r w:rsidR="00AF3F02" w:rsidRPr="00AE200A">
              <w:rPr>
                <w:rFonts w:ascii="Arial" w:hAnsi="Arial" w:cs="Arial"/>
                <w:sz w:val="24"/>
                <w:szCs w:val="24"/>
                <w:lang w:val="en-CA"/>
              </w:rPr>
              <w:t xml:space="preserve"> </w:t>
            </w:r>
            <w:r w:rsidR="0026566E" w:rsidRPr="00AE200A">
              <w:rPr>
                <w:rFonts w:ascii="Arial" w:hAnsi="Arial" w:cs="Arial"/>
                <w:sz w:val="24"/>
                <w:szCs w:val="24"/>
                <w:lang w:val="en-CA"/>
              </w:rPr>
              <w:t xml:space="preserve">seconds; Motion passed. </w:t>
            </w:r>
            <w:r w:rsidR="00BB1C46" w:rsidRPr="00AE200A">
              <w:rPr>
                <w:rFonts w:ascii="Arial" w:hAnsi="Arial" w:cs="Arial"/>
                <w:sz w:val="24"/>
                <w:szCs w:val="24"/>
                <w:lang w:val="en-CA"/>
              </w:rPr>
              <w:t xml:space="preserve"> </w:t>
            </w:r>
          </w:p>
        </w:tc>
      </w:tr>
    </w:tbl>
    <w:p w14:paraId="3585EFB9" w14:textId="04D84087" w:rsidR="00160054" w:rsidRPr="00AE200A" w:rsidRDefault="00160054" w:rsidP="001A77D5">
      <w:pPr>
        <w:rPr>
          <w:rFonts w:ascii="Arial" w:hAnsi="Arial" w:cs="Arial"/>
          <w:i/>
          <w:iCs/>
          <w:sz w:val="24"/>
          <w:szCs w:val="24"/>
          <w:lang w:val="en-CA"/>
        </w:rPr>
      </w:pPr>
    </w:p>
    <w:tbl>
      <w:tblPr>
        <w:tblStyle w:val="TableGrid"/>
        <w:tblW w:w="9356" w:type="dxa"/>
        <w:tblInd w:w="-5" w:type="dxa"/>
        <w:tblLook w:val="04A0" w:firstRow="1" w:lastRow="0" w:firstColumn="1" w:lastColumn="0" w:noHBand="0" w:noVBand="1"/>
      </w:tblPr>
      <w:tblGrid>
        <w:gridCol w:w="9356"/>
      </w:tblGrid>
      <w:tr w:rsidR="000E5856" w:rsidRPr="00AE200A" w14:paraId="5A613304" w14:textId="77777777" w:rsidTr="00322E70">
        <w:tc>
          <w:tcPr>
            <w:tcW w:w="9355" w:type="dxa"/>
            <w:shd w:val="clear" w:color="auto" w:fill="8EAADB" w:themeFill="accent1" w:themeFillTint="99"/>
          </w:tcPr>
          <w:p w14:paraId="6CAA3FDF" w14:textId="77777777" w:rsidR="000E5856" w:rsidRPr="00AE200A" w:rsidRDefault="000E5856" w:rsidP="002A0780">
            <w:pPr>
              <w:pStyle w:val="ListParagraph"/>
              <w:numPr>
                <w:ilvl w:val="0"/>
                <w:numId w:val="1"/>
              </w:numPr>
              <w:spacing w:after="0" w:line="240" w:lineRule="auto"/>
              <w:rPr>
                <w:rFonts w:ascii="Arial" w:hAnsi="Arial" w:cs="Arial"/>
                <w:sz w:val="24"/>
                <w:szCs w:val="24"/>
                <w:lang w:val="en-CA"/>
              </w:rPr>
            </w:pPr>
            <w:r w:rsidRPr="00AE200A">
              <w:rPr>
                <w:rFonts w:ascii="Arial" w:hAnsi="Arial" w:cs="Arial"/>
                <w:sz w:val="24"/>
                <w:szCs w:val="24"/>
                <w:lang w:val="en-CA"/>
              </w:rPr>
              <w:t>Council Reports</w:t>
            </w:r>
          </w:p>
        </w:tc>
      </w:tr>
      <w:tr w:rsidR="000E5856" w:rsidRPr="00AE200A" w14:paraId="332A6ABF" w14:textId="77777777" w:rsidTr="00322E70">
        <w:trPr>
          <w:trHeight w:val="325"/>
        </w:trPr>
        <w:tc>
          <w:tcPr>
            <w:tcW w:w="9355" w:type="dxa"/>
            <w:shd w:val="clear" w:color="auto" w:fill="D9E2F3" w:themeFill="accent1" w:themeFillTint="33"/>
          </w:tcPr>
          <w:p w14:paraId="5DEEF499" w14:textId="7748A6A6" w:rsidR="000E5856" w:rsidRPr="00AE200A" w:rsidRDefault="000E5856" w:rsidP="002A0780">
            <w:pPr>
              <w:pStyle w:val="ListParagraph"/>
              <w:numPr>
                <w:ilvl w:val="0"/>
                <w:numId w:val="2"/>
              </w:numPr>
              <w:spacing w:after="0" w:line="240" w:lineRule="auto"/>
              <w:rPr>
                <w:rFonts w:ascii="Arial" w:hAnsi="Arial" w:cs="Arial"/>
                <w:sz w:val="24"/>
                <w:szCs w:val="24"/>
                <w:lang w:val="en-CA"/>
              </w:rPr>
            </w:pPr>
            <w:r w:rsidRPr="00AE200A">
              <w:rPr>
                <w:rFonts w:ascii="Arial" w:hAnsi="Arial" w:cs="Arial"/>
                <w:sz w:val="24"/>
                <w:szCs w:val="24"/>
                <w:lang w:val="en-CA"/>
              </w:rPr>
              <w:t xml:space="preserve"> </w:t>
            </w:r>
            <w:r w:rsidR="00A07F67" w:rsidRPr="00AE200A">
              <w:rPr>
                <w:rFonts w:ascii="Arial" w:hAnsi="Arial" w:cs="Arial"/>
                <w:sz w:val="24"/>
                <w:szCs w:val="24"/>
                <w:lang w:val="en-CA"/>
              </w:rPr>
              <w:t xml:space="preserve">President &amp; </w:t>
            </w:r>
            <w:r w:rsidRPr="00AE200A">
              <w:rPr>
                <w:rFonts w:ascii="Arial" w:hAnsi="Arial" w:cs="Arial"/>
                <w:sz w:val="24"/>
                <w:szCs w:val="24"/>
                <w:lang w:val="en-CA"/>
              </w:rPr>
              <w:t xml:space="preserve">(Vice) President </w:t>
            </w:r>
          </w:p>
        </w:tc>
      </w:tr>
      <w:tr w:rsidR="000E5856" w:rsidRPr="00AE200A" w14:paraId="1FB0CB45" w14:textId="77777777" w:rsidTr="00322E70">
        <w:trPr>
          <w:trHeight w:val="391"/>
        </w:trPr>
        <w:tc>
          <w:tcPr>
            <w:tcW w:w="9355" w:type="dxa"/>
            <w:shd w:val="clear" w:color="auto" w:fill="auto"/>
          </w:tcPr>
          <w:p w14:paraId="267FB6C3" w14:textId="77777777" w:rsidR="00615E81"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Eric reports</w:t>
            </w:r>
          </w:p>
          <w:p w14:paraId="4C01679D"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Faculty updates </w:t>
            </w:r>
          </w:p>
          <w:p w14:paraId="014E5058"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Had a few meetings with umsu and faculty about how things are running in science</w:t>
            </w:r>
          </w:p>
          <w:p w14:paraId="2F605EF7"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Brought up concerns </w:t>
            </w:r>
          </w:p>
          <w:p w14:paraId="2B7F1178"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Updates</w:t>
            </w:r>
          </w:p>
          <w:p w14:paraId="099265AC" w14:textId="688B5AE2"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met with department heads and addressed concerns brought up during town hall </w:t>
            </w:r>
          </w:p>
          <w:p w14:paraId="347B2D46"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passed message along to the other people </w:t>
            </w:r>
          </w:p>
          <w:p w14:paraId="37BC6128"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just to let them know and make sure that they are aware (course loads, sick notes etc.)</w:t>
            </w:r>
          </w:p>
          <w:p w14:paraId="5425630E"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Vestibule </w:t>
            </w:r>
          </w:p>
          <w:p w14:paraId="0C5C389B"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this year – paperwork is finished </w:t>
            </w:r>
            <w:r w:rsidRPr="00491B7E">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we SSA is going to cover most of the cost </w:t>
            </w:r>
            <w:r w:rsidRPr="00491B7E">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comes from the endowment fund </w:t>
            </w:r>
          </w:p>
          <w:p w14:paraId="53D9B0BF"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be built in the summer </w:t>
            </w:r>
            <w:r w:rsidRPr="00491B7E">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by fall/winter of next year for them to be done </w:t>
            </w:r>
          </w:p>
          <w:p w14:paraId="58B69ECD"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entire council will have a say interms of what we would like to see in the building/study spaces etc</w:t>
            </w:r>
          </w:p>
          <w:p w14:paraId="01FB67B4"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Brought up Dr. Daina passing</w:t>
            </w:r>
          </w:p>
          <w:p w14:paraId="44F449BD"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to put a study room/place dedicated to her in her name </w:t>
            </w:r>
          </w:p>
          <w:p w14:paraId="1DF7D5B2"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Grading schemes</w:t>
            </w:r>
          </w:p>
          <w:p w14:paraId="4CB963B7"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problem </w:t>
            </w:r>
            <w:r w:rsidRPr="00491B7E">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A’s are not universal b/c each course is different</w:t>
            </w:r>
          </w:p>
          <w:p w14:paraId="21713C95" w14:textId="1560A2FF"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lastRenderedPageBreak/>
              <w:t xml:space="preserve">- talking to krystyna </w:t>
            </w:r>
            <w:r w:rsidRPr="00491B7E">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will make it her project to try to make it similar between each classes and there isn’t huge </w:t>
            </w:r>
            <w:r w:rsidR="00B761DD">
              <w:rPr>
                <w:rFonts w:ascii="Arial" w:eastAsia="Times New Roman" w:hAnsi="Arial" w:cs="Arial"/>
                <w:color w:val="000000"/>
                <w:sz w:val="24"/>
                <w:szCs w:val="24"/>
                <w:lang w:eastAsia="en-CA"/>
              </w:rPr>
              <w:t>discrepancies</w:t>
            </w:r>
            <w:r>
              <w:rPr>
                <w:rFonts w:ascii="Arial" w:eastAsia="Times New Roman" w:hAnsi="Arial" w:cs="Arial"/>
                <w:color w:val="000000"/>
                <w:sz w:val="24"/>
                <w:szCs w:val="24"/>
                <w:lang w:eastAsia="en-CA"/>
              </w:rPr>
              <w:t xml:space="preserve"> </w:t>
            </w:r>
          </w:p>
          <w:p w14:paraId="7AE25243"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Money</w:t>
            </w:r>
          </w:p>
          <w:p w14:paraId="0FA1A022" w14:textId="77777777" w:rsidR="00491B7E" w:rsidRDefault="00491B7E"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renovating spaces under parker </w:t>
            </w:r>
            <w:r w:rsidR="00B761DD" w:rsidRPr="00B761DD">
              <w:rPr>
                <w:rFonts w:ascii="Arial" w:eastAsia="Times New Roman" w:hAnsi="Arial" w:cs="Arial"/>
                <w:color w:val="000000"/>
                <w:sz w:val="24"/>
                <w:szCs w:val="24"/>
                <w:lang w:eastAsia="en-CA"/>
              </w:rPr>
              <w:sym w:font="Wingdings" w:char="F0E0"/>
            </w:r>
            <w:r w:rsidR="00B761DD">
              <w:rPr>
                <w:rFonts w:ascii="Arial" w:eastAsia="Times New Roman" w:hAnsi="Arial" w:cs="Arial"/>
                <w:color w:val="000000"/>
                <w:sz w:val="24"/>
                <w:szCs w:val="24"/>
                <w:lang w:eastAsia="en-CA"/>
              </w:rPr>
              <w:t xml:space="preserve"> total estimate fun $75,000, to put some money towards the renovation </w:t>
            </w:r>
          </w:p>
          <w:p w14:paraId="24C6C9CA"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Labs </w:t>
            </w:r>
          </w:p>
          <w:p w14:paraId="4A0C2E90"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brought up b/c profs told students that their only option is to just VW the class</w:t>
            </w:r>
          </w:p>
          <w:p w14:paraId="7F154D0B"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brought up with Krystyna saying that its not only just that factor, could be profs don’t know the whole story </w:t>
            </w:r>
          </w:p>
          <w:p w14:paraId="5928EC1C"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picked and chose what classes do or don’t have labs </w:t>
            </w:r>
          </w:p>
          <w:p w14:paraId="40F69AEE"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labs are very safe lots of protective material etc, lots of safety precautions in place</w:t>
            </w:r>
          </w:p>
          <w:p w14:paraId="12EC5C12"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after they receive a positive confirmed case then they’ll take next steps </w:t>
            </w:r>
          </w:p>
          <w:p w14:paraId="473DF0E6"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no spread within the university so far</w:t>
            </w:r>
          </w:p>
          <w:p w14:paraId="6950DB2A"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being very aware of cases and being mindful of this</w:t>
            </w:r>
          </w:p>
          <w:p w14:paraId="7EB0F363"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if cases increase the two lab weeks at the beginning of January might not be able to proceed with this </w:t>
            </w:r>
          </w:p>
          <w:p w14:paraId="348B1D66"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this is brought up as a case by case situation </w:t>
            </w:r>
            <w:r w:rsidRPr="00B761DD">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one persons situation can be different than another persons </w:t>
            </w:r>
          </w:p>
          <w:p w14:paraId="25EEF8D2" w14:textId="045F99E0"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authorized withdraw</w:t>
            </w:r>
            <w:r w:rsidR="003169D5">
              <w:rPr>
                <w:rFonts w:ascii="Arial" w:eastAsia="Times New Roman" w:hAnsi="Arial" w:cs="Arial"/>
                <w:color w:val="000000"/>
                <w:sz w:val="24"/>
                <w:szCs w:val="24"/>
                <w:lang w:eastAsia="en-CA"/>
              </w:rPr>
              <w:t>a</w:t>
            </w:r>
            <w:r>
              <w:rPr>
                <w:rFonts w:ascii="Arial" w:eastAsia="Times New Roman" w:hAnsi="Arial" w:cs="Arial"/>
                <w:color w:val="000000"/>
                <w:sz w:val="24"/>
                <w:szCs w:val="24"/>
                <w:lang w:eastAsia="en-CA"/>
              </w:rPr>
              <w:t>l vs voluntary withdraw</w:t>
            </w:r>
            <w:r w:rsidR="003169D5">
              <w:rPr>
                <w:rFonts w:ascii="Arial" w:eastAsia="Times New Roman" w:hAnsi="Arial" w:cs="Arial"/>
                <w:color w:val="000000"/>
                <w:sz w:val="24"/>
                <w:szCs w:val="24"/>
                <w:lang w:eastAsia="en-CA"/>
              </w:rPr>
              <w:t>a</w:t>
            </w:r>
            <w:r>
              <w:rPr>
                <w:rFonts w:ascii="Arial" w:eastAsia="Times New Roman" w:hAnsi="Arial" w:cs="Arial"/>
                <w:color w:val="000000"/>
                <w:sz w:val="24"/>
                <w:szCs w:val="24"/>
                <w:lang w:eastAsia="en-CA"/>
              </w:rPr>
              <w:t xml:space="preserve">l </w:t>
            </w:r>
          </w:p>
          <w:p w14:paraId="6FDBC39B"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 some issues with authorized withdrawal for international students which is why there is a confusion between profs and students </w:t>
            </w:r>
          </w:p>
          <w:p w14:paraId="6447F6D6"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Katelyn asked </w:t>
            </w:r>
            <w:r w:rsidRPr="00B761DD">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since they are not going to put out a statement who should students go and talk to </w:t>
            </w:r>
            <w:r w:rsidRPr="00B761DD">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eric said to go to the department head </w:t>
            </w:r>
          </w:p>
          <w:p w14:paraId="60C8CF6E"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The department heads or the advisors would handle this </w:t>
            </w:r>
          </w:p>
          <w:p w14:paraId="7F03D205" w14:textId="77777777" w:rsidR="00B761DD" w:rsidRDefault="00B761DD"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Going to the department head might be easier than going straight to the prof </w:t>
            </w:r>
          </w:p>
          <w:p w14:paraId="025D7A47" w14:textId="77777777" w:rsidR="003169D5" w:rsidRDefault="003169D5"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Not doing the lab component is no an option as a science student </w:t>
            </w:r>
            <w:r w:rsidRPr="003169D5">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what Krystyna said</w:t>
            </w:r>
          </w:p>
          <w:p w14:paraId="1C630A73" w14:textId="77777777" w:rsidR="003169D5" w:rsidRDefault="003169D5"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Emily asked to possibly put up a graphic or something to inform students who they can go to in terms of voicing concerns </w:t>
            </w:r>
            <w:r w:rsidRPr="003169D5">
              <w:rPr>
                <w:rFonts w:ascii="Arial" w:eastAsia="Times New Roman" w:hAnsi="Arial" w:cs="Arial"/>
                <w:color w:val="000000"/>
                <w:sz w:val="24"/>
                <w:szCs w:val="24"/>
                <w:lang w:eastAsia="en-CA"/>
              </w:rPr>
              <w:sym w:font="Wingdings" w:char="F0E0"/>
            </w:r>
            <w:r>
              <w:rPr>
                <w:rFonts w:ascii="Arial" w:eastAsia="Times New Roman" w:hAnsi="Arial" w:cs="Arial"/>
                <w:color w:val="000000"/>
                <w:sz w:val="24"/>
                <w:szCs w:val="24"/>
                <w:lang w:eastAsia="en-CA"/>
              </w:rPr>
              <w:t xml:space="preserve"> to confirm with Krystyna before releasing a graphic on this information </w:t>
            </w:r>
          </w:p>
          <w:p w14:paraId="463049CB" w14:textId="77777777" w:rsidR="003169D5" w:rsidRDefault="003169D5" w:rsidP="00491B7E">
            <w:pPr>
              <w:spacing w:after="0" w:line="240" w:lineRule="auto"/>
              <w:rPr>
                <w:rFonts w:ascii="Arial" w:eastAsia="Times New Roman" w:hAnsi="Arial" w:cs="Arial"/>
                <w:color w:val="000000"/>
                <w:sz w:val="24"/>
                <w:szCs w:val="24"/>
                <w:lang w:eastAsia="en-CA"/>
              </w:rPr>
            </w:pPr>
          </w:p>
          <w:p w14:paraId="0983C888" w14:textId="38C421C7" w:rsidR="003169D5" w:rsidRPr="00491B7E" w:rsidRDefault="003169D5" w:rsidP="00491B7E">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If you are available during townhall meetings to be present and to show support for students as we are here to help voice students concerns </w:t>
            </w:r>
          </w:p>
        </w:tc>
      </w:tr>
      <w:tr w:rsidR="000E5856" w:rsidRPr="00AE200A" w14:paraId="3E791F54" w14:textId="77777777" w:rsidTr="00322E70">
        <w:tc>
          <w:tcPr>
            <w:tcW w:w="9355" w:type="dxa"/>
            <w:shd w:val="clear" w:color="auto" w:fill="D9E2F3" w:themeFill="accent1" w:themeFillTint="33"/>
          </w:tcPr>
          <w:p w14:paraId="5C72E2F1" w14:textId="77777777" w:rsidR="000E5856" w:rsidRPr="00AE200A" w:rsidRDefault="000E5856" w:rsidP="002A0780">
            <w:pPr>
              <w:pStyle w:val="ListParagraph"/>
              <w:numPr>
                <w:ilvl w:val="0"/>
                <w:numId w:val="2"/>
              </w:numPr>
              <w:spacing w:after="0" w:line="240" w:lineRule="auto"/>
              <w:rPr>
                <w:rFonts w:ascii="Arial" w:hAnsi="Arial" w:cs="Arial"/>
                <w:sz w:val="24"/>
                <w:szCs w:val="24"/>
                <w:lang w:val="en-CA"/>
              </w:rPr>
            </w:pPr>
            <w:r w:rsidRPr="00AE200A">
              <w:rPr>
                <w:rFonts w:ascii="Arial" w:hAnsi="Arial" w:cs="Arial"/>
                <w:sz w:val="24"/>
                <w:szCs w:val="24"/>
                <w:lang w:val="en-CA"/>
              </w:rPr>
              <w:lastRenderedPageBreak/>
              <w:t>Senate</w:t>
            </w:r>
          </w:p>
        </w:tc>
      </w:tr>
      <w:tr w:rsidR="000E5856" w:rsidRPr="00AE200A" w14:paraId="0EFEF845" w14:textId="77777777" w:rsidTr="00322E70">
        <w:trPr>
          <w:trHeight w:val="448"/>
        </w:trPr>
        <w:tc>
          <w:tcPr>
            <w:tcW w:w="9355" w:type="dxa"/>
          </w:tcPr>
          <w:p w14:paraId="06BBC6D9" w14:textId="536BD8A3" w:rsidR="003169D5" w:rsidRPr="003169D5" w:rsidRDefault="003169D5" w:rsidP="00AE200A">
            <w:pPr>
              <w:autoSpaceDE w:val="0"/>
              <w:autoSpaceDN w:val="0"/>
              <w:adjustRightInd w:val="0"/>
              <w:spacing w:after="0" w:line="240" w:lineRule="auto"/>
              <w:rPr>
                <w:rFonts w:ascii="Arial" w:hAnsi="Arial" w:cs="Arial"/>
                <w:color w:val="222222"/>
                <w:sz w:val="24"/>
                <w:szCs w:val="24"/>
              </w:rPr>
            </w:pPr>
            <w:r>
              <w:rPr>
                <w:rFonts w:ascii="Arial" w:hAnsi="Arial" w:cs="Arial"/>
                <w:b/>
                <w:bCs/>
                <w:color w:val="222222"/>
                <w:sz w:val="24"/>
                <w:szCs w:val="24"/>
              </w:rPr>
              <w:t>Serena Phillips reports</w:t>
            </w:r>
            <w:r>
              <w:rPr>
                <w:rFonts w:ascii="Arial" w:hAnsi="Arial" w:cs="Arial"/>
                <w:color w:val="222222"/>
                <w:sz w:val="24"/>
                <w:szCs w:val="24"/>
              </w:rPr>
              <w:t>:</w:t>
            </w:r>
          </w:p>
          <w:p w14:paraId="129C2511" w14:textId="20B62525"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Items for Consideration</w:t>
            </w:r>
          </w:p>
          <w:p w14:paraId="0B46B35A"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Submitted by: Student Senate Caucus</w:t>
            </w:r>
          </w:p>
          <w:p w14:paraId="325B43AF"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Submitted to: Jeff Leclerc, University Secretary, for advice on submission to the appropriate</w:t>
            </w:r>
          </w:p>
          <w:p w14:paraId="72406F0E"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body (ie. Senate Executive, other Senate Committees, as notice of Motions to Senate).</w:t>
            </w:r>
            <w:r w:rsidRPr="00AE200A">
              <w:rPr>
                <w:rFonts w:ascii="Arial" w:hAnsi="Arial" w:cs="Arial"/>
                <w:color w:val="222222"/>
                <w:sz w:val="24"/>
                <w:szCs w:val="24"/>
              </w:rPr>
              <w:br/>
            </w:r>
          </w:p>
          <w:p w14:paraId="2CF16E2A"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In Brief:</w:t>
            </w:r>
          </w:p>
          <w:p w14:paraId="37F48556" w14:textId="7FEB454D"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 Beyond the Winter 2020 term, when COVID-19 first resulted in major lockdowns and</w:t>
            </w:r>
            <w:r w:rsidR="003169D5">
              <w:rPr>
                <w:rFonts w:ascii="Arial" w:hAnsi="Arial" w:cs="Arial"/>
                <w:color w:val="222222"/>
                <w:sz w:val="24"/>
                <w:szCs w:val="24"/>
              </w:rPr>
              <w:t xml:space="preserve"> </w:t>
            </w:r>
            <w:r w:rsidRPr="00AE200A">
              <w:rPr>
                <w:rFonts w:ascii="Arial" w:hAnsi="Arial" w:cs="Arial"/>
                <w:color w:val="222222"/>
                <w:sz w:val="24"/>
                <w:szCs w:val="24"/>
              </w:rPr>
              <w:t xml:space="preserve">necessitated a rapid transition to online delivery, students have continued to </w:t>
            </w:r>
            <w:r w:rsidRPr="00AE200A">
              <w:rPr>
                <w:rFonts w:ascii="Arial" w:hAnsi="Arial" w:cs="Arial"/>
                <w:color w:val="222222"/>
                <w:sz w:val="24"/>
                <w:szCs w:val="24"/>
              </w:rPr>
              <w:lastRenderedPageBreak/>
              <w:t>experience</w:t>
            </w:r>
            <w:r w:rsidR="003169D5">
              <w:rPr>
                <w:rFonts w:ascii="Arial" w:hAnsi="Arial" w:cs="Arial"/>
                <w:color w:val="222222"/>
                <w:sz w:val="24"/>
                <w:szCs w:val="24"/>
              </w:rPr>
              <w:t xml:space="preserve"> </w:t>
            </w:r>
            <w:r w:rsidRPr="00AE200A">
              <w:rPr>
                <w:rFonts w:ascii="Arial" w:hAnsi="Arial" w:cs="Arial"/>
                <w:color w:val="222222"/>
                <w:sz w:val="24"/>
                <w:szCs w:val="24"/>
              </w:rPr>
              <w:t>remote course delivery methods that decrease the quality of their learning experience</w:t>
            </w:r>
            <w:r w:rsidR="003169D5">
              <w:rPr>
                <w:rFonts w:ascii="Arial" w:hAnsi="Arial" w:cs="Arial"/>
                <w:color w:val="222222"/>
                <w:sz w:val="24"/>
                <w:szCs w:val="24"/>
              </w:rPr>
              <w:t xml:space="preserve"> </w:t>
            </w:r>
            <w:r w:rsidRPr="00AE200A">
              <w:rPr>
                <w:rFonts w:ascii="Arial" w:hAnsi="Arial" w:cs="Arial"/>
                <w:color w:val="222222"/>
                <w:sz w:val="24"/>
                <w:szCs w:val="24"/>
              </w:rPr>
              <w:t>and harm their outcomes, despite the best efforts of teaching staff.</w:t>
            </w:r>
          </w:p>
          <w:p w14:paraId="3AAC162D"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 Over the past couple of months, members of Student Senate Caucus have come to</w:t>
            </w:r>
          </w:p>
          <w:p w14:paraId="76DB7F55"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realize that many issues faced by their students span across faculties, requiring a</w:t>
            </w:r>
          </w:p>
          <w:p w14:paraId="5DB0C88D"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campus-wide solution.</w:t>
            </w:r>
          </w:p>
          <w:p w14:paraId="5173FC90" w14:textId="35EFCA6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 Student Senate Caucus proposes five (5) recommendations in the form of motions for</w:t>
            </w:r>
            <w:r w:rsidR="003169D5">
              <w:rPr>
                <w:rFonts w:ascii="Arial" w:hAnsi="Arial" w:cs="Arial"/>
                <w:color w:val="222222"/>
                <w:sz w:val="24"/>
                <w:szCs w:val="24"/>
              </w:rPr>
              <w:t xml:space="preserve"> </w:t>
            </w:r>
            <w:r w:rsidRPr="00AE200A">
              <w:rPr>
                <w:rFonts w:ascii="Arial" w:hAnsi="Arial" w:cs="Arial"/>
                <w:color w:val="222222"/>
                <w:sz w:val="24"/>
                <w:szCs w:val="24"/>
              </w:rPr>
              <w:t>debate and vote by the appropriate Senate bodies, as will be advised by University</w:t>
            </w:r>
          </w:p>
          <w:p w14:paraId="69AD0E3B" w14:textId="4B34AAA8" w:rsid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Secretary Jeff Leclerc.</w:t>
            </w:r>
          </w:p>
          <w:p w14:paraId="3E83D5AF" w14:textId="77777777" w:rsidR="003169D5" w:rsidRPr="00AE200A" w:rsidRDefault="003169D5" w:rsidP="00AE200A">
            <w:pPr>
              <w:autoSpaceDE w:val="0"/>
              <w:autoSpaceDN w:val="0"/>
              <w:adjustRightInd w:val="0"/>
              <w:spacing w:after="0" w:line="240" w:lineRule="auto"/>
              <w:rPr>
                <w:rFonts w:ascii="Arial" w:hAnsi="Arial" w:cs="Arial"/>
                <w:color w:val="222222"/>
                <w:sz w:val="24"/>
                <w:szCs w:val="24"/>
              </w:rPr>
            </w:pPr>
          </w:p>
          <w:p w14:paraId="2F07D92F"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Background:</w:t>
            </w:r>
          </w:p>
          <w:p w14:paraId="5B239B31"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The emergence of COVID-19 has challenged our U of M community like never before.</w:t>
            </w:r>
          </w:p>
          <w:p w14:paraId="00058CB5"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Thankfully, a swift transition to online learning was undertaken amidst unprecedented</w:t>
            </w:r>
          </w:p>
          <w:p w14:paraId="6FF3B06D"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circumstances, enabling students to continue their education.</w:t>
            </w:r>
            <w:r w:rsidRPr="00AE200A">
              <w:rPr>
                <w:rFonts w:ascii="Arial" w:hAnsi="Arial" w:cs="Arial"/>
                <w:color w:val="222222"/>
                <w:sz w:val="24"/>
                <w:szCs w:val="24"/>
              </w:rPr>
              <w:br/>
            </w:r>
          </w:p>
          <w:p w14:paraId="72C43A09"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Previously, as a response to COVID-19’s interruption of the Winter 2020 academic term, the</w:t>
            </w:r>
          </w:p>
          <w:p w14:paraId="6CF35D62"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Senate Executive Committee approved a compassionate grading scheme for students. This</w:t>
            </w:r>
          </w:p>
          <w:p w14:paraId="4F526B04"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included 3 broad options:</w:t>
            </w:r>
          </w:p>
          <w:p w14:paraId="27E06061"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1. Accept the letter grade received;</w:t>
            </w:r>
          </w:p>
          <w:p w14:paraId="65DE409A"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2. Accept the letter grade received but exclude it from the UM GPA calculations; or</w:t>
            </w:r>
          </w:p>
          <w:p w14:paraId="1A614C35"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3. Choose to have performance assessed as ‘Pass’ or ‘Fail’.</w:t>
            </w:r>
          </w:p>
          <w:p w14:paraId="21B55530"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This scheme was meant to protect students from facing academic difficulties as a result of the</w:t>
            </w:r>
          </w:p>
          <w:p w14:paraId="4491D44D"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abrupt transition to online learning, which accompanied the tail end of their coursework in Winter 2020. The alternate grading scheme was abandoned in the Summer 2020 and Fall 2020 terms.</w:t>
            </w:r>
          </w:p>
          <w:p w14:paraId="3BCC1E9C" w14:textId="27203E68"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Many other adjustments were also made to the benefit of students, such as suspending the</w:t>
            </w:r>
            <w:r w:rsidR="003169D5">
              <w:rPr>
                <w:rFonts w:ascii="Arial" w:hAnsi="Arial" w:cs="Arial"/>
                <w:color w:val="222222"/>
                <w:sz w:val="24"/>
                <w:szCs w:val="24"/>
              </w:rPr>
              <w:t xml:space="preserve"> </w:t>
            </w:r>
            <w:r w:rsidRPr="00AE200A">
              <w:rPr>
                <w:rFonts w:ascii="Arial" w:hAnsi="Arial" w:cs="Arial"/>
                <w:color w:val="222222"/>
                <w:sz w:val="24"/>
                <w:szCs w:val="24"/>
              </w:rPr>
              <w:t>policy on sick notes, and altering the academic calendar to allow for greater flexibility.</w:t>
            </w:r>
          </w:p>
          <w:p w14:paraId="5CD98F95" w14:textId="75168F1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Since then, many offices within the university administration have been working diligently to</w:t>
            </w:r>
            <w:r w:rsidR="003169D5">
              <w:rPr>
                <w:rFonts w:ascii="Arial" w:hAnsi="Arial" w:cs="Arial"/>
                <w:color w:val="222222"/>
                <w:sz w:val="24"/>
                <w:szCs w:val="24"/>
              </w:rPr>
              <w:t xml:space="preserve"> </w:t>
            </w:r>
            <w:r w:rsidRPr="00AE200A">
              <w:rPr>
                <w:rFonts w:ascii="Arial" w:hAnsi="Arial" w:cs="Arial"/>
                <w:color w:val="222222"/>
                <w:sz w:val="24"/>
                <w:szCs w:val="24"/>
              </w:rPr>
              <w:t>prepare instructors and students for the Fall 2020 term, namely the Centre for the Advancement of Teaching and Learning (CATL), which has produced numerous resources for instructors, the Marketing and Communications Office (MCO), the President’s executive team, and of course, the many instructors who have taken it upon themselves to adjust to the needs of their students.</w:t>
            </w:r>
          </w:p>
          <w:p w14:paraId="26364337" w14:textId="0CFCC01A"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As a result, students who enrolled in courses for Fall 2020 reasonably believed that the system</w:t>
            </w:r>
            <w:r w:rsidR="003169D5">
              <w:rPr>
                <w:rFonts w:ascii="Arial" w:hAnsi="Arial" w:cs="Arial"/>
                <w:color w:val="222222"/>
                <w:sz w:val="24"/>
                <w:szCs w:val="24"/>
              </w:rPr>
              <w:t xml:space="preserve"> </w:t>
            </w:r>
            <w:r w:rsidRPr="00AE200A">
              <w:rPr>
                <w:rFonts w:ascii="Arial" w:hAnsi="Arial" w:cs="Arial"/>
                <w:color w:val="222222"/>
                <w:sz w:val="24"/>
                <w:szCs w:val="24"/>
              </w:rPr>
              <w:t>developed for online learning moving forward would have significantly improved from what they</w:t>
            </w:r>
            <w:r w:rsidR="003169D5">
              <w:rPr>
                <w:rFonts w:ascii="Arial" w:hAnsi="Arial" w:cs="Arial"/>
                <w:color w:val="222222"/>
                <w:sz w:val="24"/>
                <w:szCs w:val="24"/>
              </w:rPr>
              <w:t xml:space="preserve"> </w:t>
            </w:r>
            <w:r w:rsidRPr="00AE200A">
              <w:rPr>
                <w:rFonts w:ascii="Arial" w:hAnsi="Arial" w:cs="Arial"/>
                <w:color w:val="222222"/>
                <w:sz w:val="24"/>
                <w:szCs w:val="24"/>
              </w:rPr>
              <w:t>experienced in the winter; at least insofar that the course delivery and examination procedures</w:t>
            </w:r>
            <w:r w:rsidR="003169D5">
              <w:rPr>
                <w:rFonts w:ascii="Arial" w:hAnsi="Arial" w:cs="Arial"/>
                <w:color w:val="222222"/>
                <w:sz w:val="24"/>
                <w:szCs w:val="24"/>
              </w:rPr>
              <w:t xml:space="preserve"> </w:t>
            </w:r>
            <w:r w:rsidRPr="00AE200A">
              <w:rPr>
                <w:rFonts w:ascii="Arial" w:hAnsi="Arial" w:cs="Arial"/>
                <w:color w:val="222222"/>
                <w:sz w:val="24"/>
                <w:szCs w:val="24"/>
              </w:rPr>
              <w:t>would be better understood by professors, delivered in an organized manner, be fairer to</w:t>
            </w:r>
            <w:r w:rsidR="003169D5">
              <w:rPr>
                <w:rFonts w:ascii="Arial" w:hAnsi="Arial" w:cs="Arial"/>
                <w:color w:val="222222"/>
                <w:sz w:val="24"/>
                <w:szCs w:val="24"/>
              </w:rPr>
              <w:t xml:space="preserve"> </w:t>
            </w:r>
            <w:r w:rsidRPr="00AE200A">
              <w:rPr>
                <w:rFonts w:ascii="Arial" w:hAnsi="Arial" w:cs="Arial"/>
                <w:color w:val="222222"/>
                <w:sz w:val="24"/>
                <w:szCs w:val="24"/>
              </w:rPr>
              <w:t>students, and of overall higher quality.</w:t>
            </w:r>
          </w:p>
          <w:p w14:paraId="0ABD5725"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However, the difficulties posed by COVID-19 in the post-secondary sphere are enduring,</w:t>
            </w:r>
          </w:p>
          <w:p w14:paraId="1CC4E8D5"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b/>
                <w:bCs/>
                <w:color w:val="222222"/>
                <w:sz w:val="24"/>
                <w:szCs w:val="24"/>
              </w:rPr>
              <w:t>both for institutions and their instructors.</w:t>
            </w:r>
            <w:r w:rsidRPr="00AE200A">
              <w:rPr>
                <w:rFonts w:ascii="Arial" w:hAnsi="Arial" w:cs="Arial"/>
                <w:color w:val="222222"/>
                <w:sz w:val="24"/>
                <w:szCs w:val="24"/>
              </w:rPr>
              <w:t xml:space="preserve"> Despite the best efforts of all teaching staff, the</w:t>
            </w:r>
          </w:p>
          <w:p w14:paraId="4924E44F"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lastRenderedPageBreak/>
              <w:t>Fall 2020 term at the U of M has in many ways acted as a pilot for the delivery of online remote</w:t>
            </w:r>
          </w:p>
          <w:p w14:paraId="275775A1"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learning. Ultimately, the term has been full of trial and error.</w:t>
            </w:r>
          </w:p>
          <w:p w14:paraId="61486D8A"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While trial and error is often the best way to learn and identify better solutions, it is harming</w:t>
            </w:r>
          </w:p>
          <w:p w14:paraId="329F2EFC"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students at the University of Manitoba. Presently, there exists a lack of quality and</w:t>
            </w:r>
          </w:p>
          <w:p w14:paraId="1FDA49F2"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standardization of online learning, which is having a tangible impact on student GPAs, mental</w:t>
            </w:r>
          </w:p>
          <w:p w14:paraId="14539EEF"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health, and academic careers. Beyond the Winter 2020 term, and into Fall, students have</w:t>
            </w:r>
          </w:p>
          <w:p w14:paraId="6704FE61"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continued to experience remote course delivery methods that decrease the quality of their</w:t>
            </w:r>
          </w:p>
          <w:p w14:paraId="459FBAFC" w14:textId="77777777" w:rsidR="00AE200A" w:rsidRPr="00AE200A" w:rsidRDefault="00AE200A" w:rsidP="00AE200A">
            <w:pPr>
              <w:autoSpaceDE w:val="0"/>
              <w:autoSpaceDN w:val="0"/>
              <w:adjustRightInd w:val="0"/>
              <w:spacing w:after="0" w:line="240" w:lineRule="auto"/>
              <w:rPr>
                <w:rFonts w:ascii="Arial" w:hAnsi="Arial" w:cs="Arial"/>
                <w:i/>
                <w:iCs/>
                <w:color w:val="222222"/>
                <w:sz w:val="24"/>
                <w:szCs w:val="24"/>
              </w:rPr>
            </w:pPr>
            <w:r w:rsidRPr="00AE200A">
              <w:rPr>
                <w:rFonts w:ascii="Arial" w:hAnsi="Arial" w:cs="Arial"/>
                <w:color w:val="222222"/>
                <w:sz w:val="24"/>
                <w:szCs w:val="24"/>
              </w:rPr>
              <w:t xml:space="preserve">learning experience and harm their outcomes. </w:t>
            </w:r>
            <w:r w:rsidRPr="00AE200A">
              <w:rPr>
                <w:rFonts w:ascii="Arial" w:hAnsi="Arial" w:cs="Arial"/>
                <w:i/>
                <w:iCs/>
                <w:color w:val="222222"/>
                <w:sz w:val="24"/>
                <w:szCs w:val="24"/>
              </w:rPr>
              <w:t>To read testaments which detail the present</w:t>
            </w:r>
          </w:p>
          <w:p w14:paraId="1BD53708" w14:textId="77777777" w:rsidR="00AE200A" w:rsidRPr="00AE200A" w:rsidRDefault="00AE200A" w:rsidP="00AE200A">
            <w:pPr>
              <w:autoSpaceDE w:val="0"/>
              <w:autoSpaceDN w:val="0"/>
              <w:adjustRightInd w:val="0"/>
              <w:spacing w:after="0" w:line="240" w:lineRule="auto"/>
              <w:rPr>
                <w:rFonts w:ascii="Arial" w:hAnsi="Arial" w:cs="Arial"/>
                <w:i/>
                <w:iCs/>
                <w:color w:val="222222"/>
                <w:sz w:val="24"/>
                <w:szCs w:val="24"/>
              </w:rPr>
            </w:pPr>
            <w:r w:rsidRPr="00AE200A">
              <w:rPr>
                <w:rFonts w:ascii="Arial" w:hAnsi="Arial" w:cs="Arial"/>
                <w:i/>
                <w:iCs/>
                <w:color w:val="222222"/>
                <w:sz w:val="24"/>
                <w:szCs w:val="24"/>
              </w:rPr>
              <w:t>reality for U of M students, see Appendix A.</w:t>
            </w:r>
          </w:p>
          <w:p w14:paraId="5DACED72"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In November 2020, the Student Senate Caucus submitted a proposal to the COVID-19</w:t>
            </w:r>
          </w:p>
          <w:p w14:paraId="4E1E0974"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Academic Committee to adopt a compassionate grading scheme for Fall 2020 and Winter 2021.</w:t>
            </w:r>
          </w:p>
          <w:p w14:paraId="715D7537"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However, additional measures should be considered to ensure that online learning does not</w:t>
            </w:r>
          </w:p>
          <w:p w14:paraId="2966A329"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continue to disadvantage students moving forward.</w:t>
            </w:r>
          </w:p>
          <w:p w14:paraId="618E3030"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With these realities in mind, please consider the recommendations detailed herein, which have</w:t>
            </w:r>
          </w:p>
          <w:p w14:paraId="26DB888A"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been developed by Student Senate Caucus in consultation with a wide array of stakeholders,</w:t>
            </w:r>
          </w:p>
          <w:p w14:paraId="4F11ED93"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including Dr. Melanie Janzen and Dr. Martha Koch, members of the Assessment Working Group</w:t>
            </w:r>
          </w:p>
          <w:p w14:paraId="7DD3F944"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and professors in the Faculty of Education.</w:t>
            </w:r>
          </w:p>
          <w:p w14:paraId="480E8FE0" w14:textId="77777777" w:rsidR="00AE200A" w:rsidRPr="00AE200A" w:rsidRDefault="00AE200A" w:rsidP="00AE200A">
            <w:pPr>
              <w:autoSpaceDE w:val="0"/>
              <w:autoSpaceDN w:val="0"/>
              <w:adjustRightInd w:val="0"/>
              <w:spacing w:after="0" w:line="240" w:lineRule="auto"/>
              <w:rPr>
                <w:rFonts w:ascii="Arial" w:hAnsi="Arial" w:cs="Arial"/>
                <w:color w:val="000000"/>
                <w:sz w:val="24"/>
                <w:szCs w:val="24"/>
              </w:rPr>
            </w:pPr>
          </w:p>
          <w:p w14:paraId="71B26D0C"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Item 1: Recommendation to post lectures online for later viewing</w:t>
            </w:r>
          </w:p>
          <w:p w14:paraId="650E5C0B"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t>Observations</w:t>
            </w:r>
          </w:p>
          <w:p w14:paraId="72EE0768"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1. Among others, the University of Manitoba Students Union (UMSU), the Science</w:t>
            </w:r>
          </w:p>
          <w:p w14:paraId="309F12D3"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Students Association (SSA), and the Faculty of Agriculture Students’ Organization</w:t>
            </w:r>
          </w:p>
          <w:p w14:paraId="61A1EDCF"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(FASO) have received student concerns as it pertains to the inaccessibility of live video</w:t>
            </w:r>
          </w:p>
          <w:p w14:paraId="1C2D1124"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lectures during COVID-19 due to poor local internet connectivity.</w:t>
            </w:r>
          </w:p>
          <w:p w14:paraId="07F75DFC"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2. A poor internet connection causes students to miss crucial information being delivered</w:t>
            </w:r>
          </w:p>
          <w:p w14:paraId="37DD4019"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live due to all or a combination of: muffled audio, inconsistent audio, stalled audio,</w:t>
            </w:r>
          </w:p>
          <w:p w14:paraId="3DF0D7B9"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pixelated video, video that cuts in and out, or a complete loss of connection which kicks</w:t>
            </w:r>
          </w:p>
          <w:p w14:paraId="5B90A979"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students out of the classroom until connection can be restored.</w:t>
            </w:r>
          </w:p>
          <w:p w14:paraId="57C27BEB"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3. The learning outcomes of Indigenous students and students living rurally are</w:t>
            </w:r>
          </w:p>
          <w:p w14:paraId="5B18D4F7"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disproportionately impacted by these issues.</w:t>
            </w:r>
          </w:p>
          <w:p w14:paraId="62AEE577"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4. Fostering student success is a value held dear at the University of Manitoba.</w:t>
            </w:r>
          </w:p>
          <w:p w14:paraId="6AA5E8FC"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lastRenderedPageBreak/>
              <w:t>Recommendation:</w:t>
            </w:r>
          </w:p>
          <w:p w14:paraId="79E7F4D1"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The Student Senate Caucus (SSC) recommends:</w:t>
            </w:r>
          </w:p>
          <w:p w14:paraId="3EEB984E" w14:textId="26ED2CC6"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THAT for the remainder of primarily online remote delivery during COVID-19, efforts b</w:t>
            </w:r>
            <w:r w:rsidR="00322E70">
              <w:rPr>
                <w:rFonts w:ascii="Arial" w:hAnsi="Arial" w:cs="Arial"/>
                <w:b/>
                <w:bCs/>
                <w:color w:val="222222"/>
                <w:sz w:val="24"/>
                <w:szCs w:val="24"/>
              </w:rPr>
              <w:t xml:space="preserve">e </w:t>
            </w:r>
            <w:r w:rsidRPr="00AE200A">
              <w:rPr>
                <w:rFonts w:ascii="Arial" w:hAnsi="Arial" w:cs="Arial"/>
                <w:b/>
                <w:bCs/>
                <w:color w:val="222222"/>
                <w:sz w:val="24"/>
                <w:szCs w:val="24"/>
              </w:rPr>
              <w:t>made to increase instructors’ awareness of the limited internet connectivity for many</w:t>
            </w:r>
            <w:r w:rsidR="00322E70">
              <w:rPr>
                <w:rFonts w:ascii="Arial" w:hAnsi="Arial" w:cs="Arial"/>
                <w:b/>
                <w:bCs/>
                <w:color w:val="222222"/>
                <w:sz w:val="24"/>
                <w:szCs w:val="24"/>
              </w:rPr>
              <w:t xml:space="preserve"> </w:t>
            </w:r>
            <w:r w:rsidRPr="00AE200A">
              <w:rPr>
                <w:rFonts w:ascii="Arial" w:hAnsi="Arial" w:cs="Arial"/>
                <w:b/>
                <w:bCs/>
                <w:color w:val="222222"/>
                <w:sz w:val="24"/>
                <w:szCs w:val="24"/>
              </w:rPr>
              <w:t>students, and require instructors to either:</w:t>
            </w:r>
          </w:p>
          <w:p w14:paraId="6F3EB788"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a. Pre-record their lecture and upload to UM Learn;</w:t>
            </w:r>
          </w:p>
          <w:p w14:paraId="5413DC62"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b. Create PowerPoint presentations with audio annotations on each slide, and</w:t>
            </w:r>
          </w:p>
          <w:p w14:paraId="18FA7EBC"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upload to UM Learn; or</w:t>
            </w:r>
          </w:p>
          <w:p w14:paraId="2FEBA7F4" w14:textId="1EEB99C3" w:rsidR="00AE200A" w:rsidRPr="003169D5"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c. Record real-time lectures (with student consent) and upload to UM Learn for later</w:t>
            </w:r>
            <w:r w:rsidR="003169D5">
              <w:rPr>
                <w:rFonts w:ascii="Arial" w:hAnsi="Arial" w:cs="Arial"/>
                <w:b/>
                <w:bCs/>
                <w:color w:val="222222"/>
                <w:sz w:val="24"/>
                <w:szCs w:val="24"/>
              </w:rPr>
              <w:t xml:space="preserve"> </w:t>
            </w:r>
            <w:r w:rsidRPr="00AE200A">
              <w:rPr>
                <w:rFonts w:ascii="Arial" w:hAnsi="Arial" w:cs="Arial"/>
                <w:b/>
                <w:bCs/>
                <w:color w:val="222222"/>
                <w:sz w:val="24"/>
                <w:szCs w:val="24"/>
              </w:rPr>
              <w:t>viewing.</w:t>
            </w:r>
            <w:r w:rsidR="003169D5">
              <w:rPr>
                <w:rFonts w:ascii="Arial" w:hAnsi="Arial" w:cs="Arial"/>
                <w:b/>
                <w:bCs/>
                <w:color w:val="222222"/>
                <w:sz w:val="24"/>
                <w:szCs w:val="24"/>
              </w:rPr>
              <w:t xml:space="preserve"> </w:t>
            </w:r>
            <w:r w:rsidRPr="00AE200A">
              <w:rPr>
                <w:rFonts w:ascii="Arial" w:hAnsi="Arial" w:cs="Arial"/>
                <w:b/>
                <w:bCs/>
                <w:color w:val="222222"/>
                <w:sz w:val="24"/>
                <w:szCs w:val="24"/>
              </w:rPr>
              <w:t>THAT these posted lectures remain accessible for a reasonable period of time</w:t>
            </w:r>
            <w:r w:rsidRPr="00AE200A">
              <w:rPr>
                <w:rFonts w:ascii="Arial" w:hAnsi="Arial" w:cs="Arial"/>
                <w:color w:val="222222"/>
                <w:sz w:val="24"/>
                <w:szCs w:val="24"/>
              </w:rPr>
              <w:t>.</w:t>
            </w:r>
          </w:p>
          <w:p w14:paraId="7E96F8B4" w14:textId="77777777" w:rsidR="00AE200A" w:rsidRPr="00AE200A" w:rsidRDefault="00AE200A" w:rsidP="00AE200A">
            <w:pPr>
              <w:autoSpaceDE w:val="0"/>
              <w:autoSpaceDN w:val="0"/>
              <w:adjustRightInd w:val="0"/>
              <w:spacing w:after="0" w:line="240" w:lineRule="auto"/>
              <w:rPr>
                <w:rFonts w:ascii="Arial" w:hAnsi="Arial" w:cs="Arial"/>
                <w:color w:val="000000"/>
                <w:sz w:val="24"/>
                <w:szCs w:val="24"/>
              </w:rPr>
            </w:pPr>
          </w:p>
          <w:p w14:paraId="00D01305"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Item 2: Recommendations to improve the implementation of E-proctoring</w:t>
            </w:r>
          </w:p>
          <w:p w14:paraId="49766395"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t>Observations</w:t>
            </w:r>
          </w:p>
          <w:p w14:paraId="5DD730E2"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1. There has been an influx in the number of students reporting to the Student Counselling</w:t>
            </w:r>
          </w:p>
          <w:p w14:paraId="237B26AB"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Centre with anxieties surrounding the possibility of being falsely accused of academic</w:t>
            </w:r>
          </w:p>
          <w:p w14:paraId="46873C6C"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dishonesty, or, claiming they have already been falsely accused and found guilty.</w:t>
            </w:r>
          </w:p>
          <w:p w14:paraId="4D25CDF4"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2. Historically, when students have reported to the Counselling Centre following disciplinary</w:t>
            </w:r>
          </w:p>
          <w:p w14:paraId="3E5AF7DC"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allegations, they more often than not admit to misconduct. However, the opposite has</w:t>
            </w:r>
          </w:p>
          <w:p w14:paraId="42E3942E"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been observed in Fall 2020, with most students maintaining their innocence.</w:t>
            </w:r>
          </w:p>
          <w:p w14:paraId="2FB879B6"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3. There is an increased concern among students that the reported rise in academic</w:t>
            </w:r>
          </w:p>
          <w:p w14:paraId="5321FC27"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dishonesty may contribute to a guilty ruling against an honest student.</w:t>
            </w:r>
          </w:p>
          <w:p w14:paraId="59D3577B"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4. Simple measures will significantly improve the student testing experience, and allow</w:t>
            </w:r>
          </w:p>
          <w:p w14:paraId="1BCFF86E"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students to focus foremost on demonstrating their knowledge</w:t>
            </w:r>
          </w:p>
          <w:p w14:paraId="147A5946"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t>Recommendation:</w:t>
            </w:r>
          </w:p>
          <w:p w14:paraId="34BF8695"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The Student Senate Caucus (SSC) recommends:</w:t>
            </w:r>
          </w:p>
          <w:p w14:paraId="22DCC72F" w14:textId="5B69FCFD"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E1401A">
              <w:rPr>
                <w:rFonts w:ascii="Arial" w:hAnsi="Arial" w:cs="Arial"/>
                <w:b/>
                <w:bCs/>
                <w:color w:val="222222"/>
                <w:sz w:val="24"/>
                <w:szCs w:val="24"/>
                <w:highlight w:val="yellow"/>
              </w:rPr>
              <w:t>THAT all instructors choosing to employ Respondus Monitor or other e-proctoring</w:t>
            </w:r>
            <w:r w:rsidR="003169D5" w:rsidRPr="00E1401A">
              <w:rPr>
                <w:rFonts w:ascii="Arial" w:hAnsi="Arial" w:cs="Arial"/>
                <w:b/>
                <w:bCs/>
                <w:color w:val="222222"/>
                <w:sz w:val="24"/>
                <w:szCs w:val="24"/>
                <w:highlight w:val="yellow"/>
              </w:rPr>
              <w:t xml:space="preserve"> </w:t>
            </w:r>
            <w:r w:rsidRPr="00E1401A">
              <w:rPr>
                <w:rFonts w:ascii="Arial" w:hAnsi="Arial" w:cs="Arial"/>
                <w:b/>
                <w:bCs/>
                <w:color w:val="222222"/>
                <w:sz w:val="24"/>
                <w:szCs w:val="24"/>
                <w:highlight w:val="yellow"/>
              </w:rPr>
              <w:t>methods be required to utilize an ‘environment scan’ feature</w:t>
            </w:r>
            <w:r w:rsidRPr="00AE200A">
              <w:rPr>
                <w:rFonts w:ascii="Arial" w:hAnsi="Arial" w:cs="Arial"/>
                <w:b/>
                <w:bCs/>
                <w:color w:val="222222"/>
                <w:sz w:val="24"/>
                <w:szCs w:val="24"/>
              </w:rPr>
              <w:t xml:space="preserve"> (or equivalent) prior to the</w:t>
            </w:r>
            <w:r w:rsidR="003169D5">
              <w:rPr>
                <w:rFonts w:ascii="Arial" w:hAnsi="Arial" w:cs="Arial"/>
                <w:b/>
                <w:bCs/>
                <w:color w:val="222222"/>
                <w:sz w:val="24"/>
                <w:szCs w:val="24"/>
              </w:rPr>
              <w:t xml:space="preserve"> </w:t>
            </w:r>
            <w:r w:rsidRPr="00AE200A">
              <w:rPr>
                <w:rFonts w:ascii="Arial" w:hAnsi="Arial" w:cs="Arial"/>
                <w:b/>
                <w:bCs/>
                <w:color w:val="222222"/>
                <w:sz w:val="24"/>
                <w:szCs w:val="24"/>
              </w:rPr>
              <w:t>commencement of an assessment, allowing students to demonstrate their workspace is</w:t>
            </w:r>
            <w:r w:rsidR="003169D5">
              <w:rPr>
                <w:rFonts w:ascii="Arial" w:hAnsi="Arial" w:cs="Arial"/>
                <w:b/>
                <w:bCs/>
                <w:color w:val="222222"/>
                <w:sz w:val="24"/>
                <w:szCs w:val="24"/>
              </w:rPr>
              <w:t xml:space="preserve"> </w:t>
            </w:r>
            <w:r w:rsidRPr="00AE200A">
              <w:rPr>
                <w:rFonts w:ascii="Arial" w:hAnsi="Arial" w:cs="Arial"/>
                <w:b/>
                <w:bCs/>
                <w:color w:val="222222"/>
                <w:sz w:val="24"/>
                <w:szCs w:val="24"/>
              </w:rPr>
              <w:t>free of any prohibited material, thereby equipping professors with additional academic</w:t>
            </w:r>
            <w:r w:rsidR="003169D5">
              <w:rPr>
                <w:rFonts w:ascii="Arial" w:hAnsi="Arial" w:cs="Arial"/>
                <w:b/>
                <w:bCs/>
                <w:color w:val="222222"/>
                <w:sz w:val="24"/>
                <w:szCs w:val="24"/>
              </w:rPr>
              <w:t xml:space="preserve"> </w:t>
            </w:r>
            <w:r w:rsidRPr="00AE200A">
              <w:rPr>
                <w:rFonts w:ascii="Arial" w:hAnsi="Arial" w:cs="Arial"/>
                <w:b/>
                <w:bCs/>
                <w:color w:val="222222"/>
                <w:sz w:val="24"/>
                <w:szCs w:val="24"/>
              </w:rPr>
              <w:t>integrity assurance, easing student anxieties surrounding the risk of false suspicion, and</w:t>
            </w:r>
            <w:r w:rsidR="003169D5">
              <w:rPr>
                <w:rFonts w:ascii="Arial" w:hAnsi="Arial" w:cs="Arial"/>
                <w:b/>
                <w:bCs/>
                <w:color w:val="222222"/>
                <w:sz w:val="24"/>
                <w:szCs w:val="24"/>
              </w:rPr>
              <w:t xml:space="preserve"> </w:t>
            </w:r>
            <w:r w:rsidRPr="00AE200A">
              <w:rPr>
                <w:rFonts w:ascii="Arial" w:hAnsi="Arial" w:cs="Arial"/>
                <w:b/>
                <w:bCs/>
                <w:color w:val="222222"/>
                <w:sz w:val="24"/>
                <w:szCs w:val="24"/>
              </w:rPr>
              <w:t>providing evidence in the case of disciplinary proceedings;</w:t>
            </w:r>
          </w:p>
          <w:p w14:paraId="0B9006C9" w14:textId="4057B04A" w:rsidR="00AE200A" w:rsidRPr="00AE200A" w:rsidRDefault="00AE200A" w:rsidP="00AE200A">
            <w:pPr>
              <w:autoSpaceDE w:val="0"/>
              <w:autoSpaceDN w:val="0"/>
              <w:adjustRightInd w:val="0"/>
              <w:spacing w:after="0" w:line="240" w:lineRule="auto"/>
              <w:rPr>
                <w:rFonts w:ascii="Arial" w:hAnsi="Arial" w:cs="Arial"/>
                <w:b/>
                <w:bCs/>
                <w:color w:val="000000"/>
                <w:sz w:val="24"/>
                <w:szCs w:val="24"/>
              </w:rPr>
            </w:pPr>
            <w:r w:rsidRPr="00AE200A">
              <w:rPr>
                <w:rFonts w:ascii="Arial" w:hAnsi="Arial" w:cs="Arial"/>
                <w:b/>
                <w:bCs/>
                <w:color w:val="222222"/>
                <w:sz w:val="24"/>
                <w:szCs w:val="24"/>
              </w:rPr>
              <w:t>FURTHER, THAT instructors: a) disseminate information about what is and is not</w:t>
            </w:r>
            <w:r w:rsidR="003169D5">
              <w:rPr>
                <w:rFonts w:ascii="Arial" w:hAnsi="Arial" w:cs="Arial"/>
                <w:b/>
                <w:bCs/>
                <w:color w:val="222222"/>
                <w:sz w:val="24"/>
                <w:szCs w:val="24"/>
              </w:rPr>
              <w:t xml:space="preserve"> </w:t>
            </w:r>
            <w:r w:rsidRPr="00AE200A">
              <w:rPr>
                <w:rFonts w:ascii="Arial" w:hAnsi="Arial" w:cs="Arial"/>
                <w:b/>
                <w:bCs/>
                <w:color w:val="222222"/>
                <w:sz w:val="24"/>
                <w:szCs w:val="24"/>
              </w:rPr>
              <w:t>permitted during the online exam for the course in question, b) describe the protocol</w:t>
            </w:r>
            <w:r w:rsidR="003169D5">
              <w:rPr>
                <w:rFonts w:ascii="Arial" w:hAnsi="Arial" w:cs="Arial"/>
                <w:b/>
                <w:bCs/>
                <w:color w:val="222222"/>
                <w:sz w:val="24"/>
                <w:szCs w:val="24"/>
              </w:rPr>
              <w:t xml:space="preserve"> </w:t>
            </w:r>
            <w:r w:rsidRPr="00AE200A">
              <w:rPr>
                <w:rFonts w:ascii="Arial" w:hAnsi="Arial" w:cs="Arial"/>
                <w:b/>
                <w:bCs/>
                <w:color w:val="222222"/>
                <w:sz w:val="24"/>
                <w:szCs w:val="24"/>
              </w:rPr>
              <w:t>students should follow if they encounter a disruption during an exam, and c) where</w:t>
            </w:r>
            <w:r w:rsidR="003169D5">
              <w:rPr>
                <w:rFonts w:ascii="Arial" w:hAnsi="Arial" w:cs="Arial"/>
                <w:b/>
                <w:bCs/>
                <w:color w:val="222222"/>
                <w:sz w:val="24"/>
                <w:szCs w:val="24"/>
              </w:rPr>
              <w:t xml:space="preserve"> </w:t>
            </w:r>
            <w:r w:rsidRPr="00AE200A">
              <w:rPr>
                <w:rFonts w:ascii="Arial" w:hAnsi="Arial" w:cs="Arial"/>
                <w:b/>
                <w:bCs/>
                <w:color w:val="222222"/>
                <w:sz w:val="24"/>
                <w:szCs w:val="24"/>
              </w:rPr>
              <w:t>applicable, review and audit footage before pursuing disciplinary action; AND</w:t>
            </w:r>
            <w:r w:rsidR="003169D5">
              <w:rPr>
                <w:rFonts w:ascii="Arial" w:hAnsi="Arial" w:cs="Arial"/>
                <w:b/>
                <w:bCs/>
                <w:color w:val="222222"/>
                <w:sz w:val="24"/>
                <w:szCs w:val="24"/>
              </w:rPr>
              <w:t xml:space="preserve"> </w:t>
            </w:r>
            <w:r w:rsidRPr="00AE200A">
              <w:rPr>
                <w:rFonts w:ascii="Arial" w:hAnsi="Arial" w:cs="Arial"/>
                <w:b/>
                <w:bCs/>
                <w:color w:val="222222"/>
                <w:sz w:val="24"/>
                <w:szCs w:val="24"/>
              </w:rPr>
              <w:t>FURTHER, THAT disciplinary committees be instructed to keep in mind that while</w:t>
            </w:r>
            <w:r w:rsidR="003169D5">
              <w:rPr>
                <w:rFonts w:ascii="Arial" w:hAnsi="Arial" w:cs="Arial"/>
                <w:b/>
                <w:bCs/>
                <w:color w:val="222222"/>
                <w:sz w:val="24"/>
                <w:szCs w:val="24"/>
              </w:rPr>
              <w:t xml:space="preserve"> </w:t>
            </w:r>
            <w:r w:rsidRPr="00AE200A">
              <w:rPr>
                <w:rFonts w:ascii="Arial" w:hAnsi="Arial" w:cs="Arial"/>
                <w:b/>
                <w:bCs/>
                <w:color w:val="222222"/>
                <w:sz w:val="24"/>
                <w:szCs w:val="24"/>
              </w:rPr>
              <w:t>academic dishonesty may have increased amid COVID-19, this observation is not to</w:t>
            </w:r>
            <w:r w:rsidR="003169D5">
              <w:rPr>
                <w:rFonts w:ascii="Arial" w:hAnsi="Arial" w:cs="Arial"/>
                <w:b/>
                <w:bCs/>
                <w:color w:val="222222"/>
                <w:sz w:val="24"/>
                <w:szCs w:val="24"/>
              </w:rPr>
              <w:t xml:space="preserve"> </w:t>
            </w:r>
            <w:r w:rsidRPr="00AE200A">
              <w:rPr>
                <w:rFonts w:ascii="Arial" w:hAnsi="Arial" w:cs="Arial"/>
                <w:b/>
                <w:bCs/>
                <w:color w:val="222222"/>
                <w:sz w:val="24"/>
                <w:szCs w:val="24"/>
              </w:rPr>
              <w:t xml:space="preserve">change </w:t>
            </w:r>
            <w:r w:rsidRPr="00AE200A">
              <w:rPr>
                <w:rFonts w:ascii="Arial" w:hAnsi="Arial" w:cs="Arial"/>
                <w:b/>
                <w:bCs/>
                <w:color w:val="000000"/>
                <w:sz w:val="24"/>
                <w:szCs w:val="24"/>
              </w:rPr>
              <w:t>the way evidence is weighed in individual disciplinary cases, such that</w:t>
            </w:r>
            <w:r w:rsidR="003169D5">
              <w:rPr>
                <w:rFonts w:ascii="Arial" w:hAnsi="Arial" w:cs="Arial"/>
                <w:b/>
                <w:bCs/>
                <w:color w:val="000000"/>
                <w:sz w:val="24"/>
                <w:szCs w:val="24"/>
              </w:rPr>
              <w:t xml:space="preserve"> </w:t>
            </w:r>
            <w:r w:rsidRPr="00AE200A">
              <w:rPr>
                <w:rFonts w:ascii="Arial" w:hAnsi="Arial" w:cs="Arial"/>
                <w:b/>
                <w:bCs/>
                <w:color w:val="000000"/>
                <w:sz w:val="24"/>
                <w:szCs w:val="24"/>
              </w:rPr>
              <w:t>insufficient evidence results in guilty verdicts.</w:t>
            </w:r>
          </w:p>
          <w:p w14:paraId="2F6110AE" w14:textId="77777777" w:rsidR="00AE200A" w:rsidRPr="00AE200A" w:rsidRDefault="00AE200A" w:rsidP="00AE200A">
            <w:pPr>
              <w:autoSpaceDE w:val="0"/>
              <w:autoSpaceDN w:val="0"/>
              <w:adjustRightInd w:val="0"/>
              <w:spacing w:after="0" w:line="240" w:lineRule="auto"/>
              <w:rPr>
                <w:rFonts w:ascii="Arial" w:hAnsi="Arial" w:cs="Arial"/>
                <w:color w:val="000000"/>
                <w:sz w:val="24"/>
                <w:szCs w:val="24"/>
              </w:rPr>
            </w:pPr>
          </w:p>
          <w:p w14:paraId="39C9BDE0"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lastRenderedPageBreak/>
              <w:t>Item 3: Recommendation to safeguard students from the consequences of connection</w:t>
            </w:r>
          </w:p>
          <w:p w14:paraId="0B860BFA"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difficulties during the submission of live online assessments</w:t>
            </w:r>
          </w:p>
          <w:p w14:paraId="308621E1"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t>Observations</w:t>
            </w:r>
          </w:p>
          <w:p w14:paraId="2221225F" w14:textId="5346A074" w:rsidR="00AE200A" w:rsidRPr="00AE200A" w:rsidRDefault="00AE200A" w:rsidP="00AE200A">
            <w:pPr>
              <w:autoSpaceDE w:val="0"/>
              <w:autoSpaceDN w:val="0"/>
              <w:adjustRightInd w:val="0"/>
              <w:spacing w:after="0" w:line="240" w:lineRule="auto"/>
              <w:rPr>
                <w:rFonts w:ascii="Arial" w:hAnsi="Arial" w:cs="Arial"/>
                <w:color w:val="000000"/>
                <w:sz w:val="24"/>
                <w:szCs w:val="24"/>
              </w:rPr>
            </w:pPr>
            <w:r w:rsidRPr="00AE200A">
              <w:rPr>
                <w:rFonts w:ascii="Arial" w:hAnsi="Arial" w:cs="Arial"/>
                <w:color w:val="000000"/>
                <w:sz w:val="24"/>
                <w:szCs w:val="24"/>
              </w:rPr>
              <w:t>1. Internet connectivity can be unpredictable, especially when a network is overloaded with</w:t>
            </w:r>
            <w:r w:rsidR="003169D5">
              <w:rPr>
                <w:rFonts w:ascii="Arial" w:hAnsi="Arial" w:cs="Arial"/>
                <w:color w:val="000000"/>
                <w:sz w:val="24"/>
                <w:szCs w:val="24"/>
              </w:rPr>
              <w:t xml:space="preserve"> </w:t>
            </w:r>
            <w:r w:rsidRPr="00AE200A">
              <w:rPr>
                <w:rFonts w:ascii="Arial" w:hAnsi="Arial" w:cs="Arial"/>
                <w:color w:val="000000"/>
                <w:sz w:val="24"/>
                <w:szCs w:val="24"/>
              </w:rPr>
              <w:t>activity or operating in a remote geographical location.</w:t>
            </w:r>
          </w:p>
          <w:p w14:paraId="17C65038" w14:textId="447032A1"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000000"/>
                <w:sz w:val="24"/>
                <w:szCs w:val="24"/>
              </w:rPr>
              <w:t xml:space="preserve">2. </w:t>
            </w:r>
            <w:r w:rsidRPr="00AE200A">
              <w:rPr>
                <w:rFonts w:ascii="Arial" w:hAnsi="Arial" w:cs="Arial"/>
                <w:color w:val="222222"/>
                <w:sz w:val="24"/>
                <w:szCs w:val="24"/>
              </w:rPr>
              <w:t>Indigenous students and students living rurally are disproportionately impacted by these</w:t>
            </w:r>
            <w:r w:rsidR="003169D5">
              <w:rPr>
                <w:rFonts w:ascii="Arial" w:hAnsi="Arial" w:cs="Arial"/>
                <w:color w:val="222222"/>
                <w:sz w:val="24"/>
                <w:szCs w:val="24"/>
              </w:rPr>
              <w:t xml:space="preserve"> </w:t>
            </w:r>
            <w:r w:rsidRPr="00AE200A">
              <w:rPr>
                <w:rFonts w:ascii="Arial" w:hAnsi="Arial" w:cs="Arial"/>
                <w:color w:val="222222"/>
                <w:sz w:val="24"/>
                <w:szCs w:val="24"/>
              </w:rPr>
              <w:t>issues.</w:t>
            </w:r>
          </w:p>
          <w:p w14:paraId="06A02542" w14:textId="7A16CCB3"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3. Understanding that internet failure may have consequences on their grade - especially if</w:t>
            </w:r>
            <w:r w:rsidR="003169D5">
              <w:rPr>
                <w:rFonts w:ascii="Arial" w:hAnsi="Arial" w:cs="Arial"/>
                <w:color w:val="222222"/>
                <w:sz w:val="24"/>
                <w:szCs w:val="24"/>
              </w:rPr>
              <w:t xml:space="preserve"> </w:t>
            </w:r>
            <w:r w:rsidRPr="00AE200A">
              <w:rPr>
                <w:rFonts w:ascii="Arial" w:hAnsi="Arial" w:cs="Arial"/>
                <w:color w:val="222222"/>
                <w:sz w:val="24"/>
                <w:szCs w:val="24"/>
              </w:rPr>
              <w:t>an interruption causes them to be unable to submit on time - student performance often</w:t>
            </w:r>
            <w:r w:rsidR="003169D5">
              <w:rPr>
                <w:rFonts w:ascii="Arial" w:hAnsi="Arial" w:cs="Arial"/>
                <w:color w:val="222222"/>
                <w:sz w:val="24"/>
                <w:szCs w:val="24"/>
              </w:rPr>
              <w:t xml:space="preserve"> </w:t>
            </w:r>
            <w:r w:rsidRPr="00AE200A">
              <w:rPr>
                <w:rFonts w:ascii="Arial" w:hAnsi="Arial" w:cs="Arial"/>
                <w:color w:val="222222"/>
                <w:sz w:val="24"/>
                <w:szCs w:val="24"/>
              </w:rPr>
              <w:t>becomes hindered by anxiety.</w:t>
            </w:r>
          </w:p>
          <w:p w14:paraId="48C1FF3C" w14:textId="77777777" w:rsidR="00AE200A" w:rsidRPr="00AE200A" w:rsidRDefault="00AE200A" w:rsidP="00AE200A">
            <w:pPr>
              <w:autoSpaceDE w:val="0"/>
              <w:autoSpaceDN w:val="0"/>
              <w:adjustRightInd w:val="0"/>
              <w:spacing w:after="0" w:line="240" w:lineRule="auto"/>
              <w:rPr>
                <w:rFonts w:ascii="Arial" w:hAnsi="Arial" w:cs="Arial"/>
                <w:color w:val="000000"/>
                <w:sz w:val="24"/>
                <w:szCs w:val="24"/>
              </w:rPr>
            </w:pPr>
            <w:r w:rsidRPr="00AE200A">
              <w:rPr>
                <w:rFonts w:ascii="Arial" w:hAnsi="Arial" w:cs="Arial"/>
                <w:color w:val="000000"/>
                <w:sz w:val="24"/>
                <w:szCs w:val="24"/>
              </w:rPr>
              <w:t>4. Connection interruptions are largely outside of the student’s control.</w:t>
            </w:r>
          </w:p>
          <w:p w14:paraId="55698BB8"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t>Recommendation:</w:t>
            </w:r>
          </w:p>
          <w:p w14:paraId="4D21F366"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The Student Senate Caucus (SSC) recommends:</w:t>
            </w:r>
          </w:p>
          <w:p w14:paraId="2EE58C3F" w14:textId="49218318"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THAT, so as to account for students losing their internet connection during live online</w:t>
            </w:r>
            <w:r w:rsidR="003169D5">
              <w:rPr>
                <w:rFonts w:ascii="Arial" w:hAnsi="Arial" w:cs="Arial"/>
                <w:b/>
                <w:bCs/>
                <w:color w:val="222222"/>
                <w:sz w:val="24"/>
                <w:szCs w:val="24"/>
              </w:rPr>
              <w:t xml:space="preserve"> </w:t>
            </w:r>
            <w:r w:rsidRPr="00AE200A">
              <w:rPr>
                <w:rFonts w:ascii="Arial" w:hAnsi="Arial" w:cs="Arial"/>
                <w:b/>
                <w:bCs/>
                <w:color w:val="222222"/>
                <w:sz w:val="24"/>
                <w:szCs w:val="24"/>
              </w:rPr>
              <w:t>assessments, instructors not penalize late submissions for such assessments, so long</w:t>
            </w:r>
            <w:r w:rsidR="003169D5">
              <w:rPr>
                <w:rFonts w:ascii="Arial" w:hAnsi="Arial" w:cs="Arial"/>
                <w:b/>
                <w:bCs/>
                <w:color w:val="222222"/>
                <w:sz w:val="24"/>
                <w:szCs w:val="24"/>
              </w:rPr>
              <w:t xml:space="preserve"> </w:t>
            </w:r>
            <w:r w:rsidRPr="00AE200A">
              <w:rPr>
                <w:rFonts w:ascii="Arial" w:hAnsi="Arial" w:cs="Arial"/>
                <w:b/>
                <w:bCs/>
                <w:color w:val="222222"/>
                <w:sz w:val="24"/>
                <w:szCs w:val="24"/>
              </w:rPr>
              <w:t>as efforts are made by the student to submit in a reasonable timeframe (taking into</w:t>
            </w:r>
            <w:r w:rsidR="003169D5">
              <w:rPr>
                <w:rFonts w:ascii="Arial" w:hAnsi="Arial" w:cs="Arial"/>
                <w:b/>
                <w:bCs/>
                <w:color w:val="222222"/>
                <w:sz w:val="24"/>
                <w:szCs w:val="24"/>
              </w:rPr>
              <w:t xml:space="preserve"> </w:t>
            </w:r>
            <w:r w:rsidRPr="00AE200A">
              <w:rPr>
                <w:rFonts w:ascii="Arial" w:hAnsi="Arial" w:cs="Arial"/>
                <w:b/>
                <w:bCs/>
                <w:color w:val="222222"/>
                <w:sz w:val="24"/>
                <w:szCs w:val="24"/>
              </w:rPr>
              <w:t>consideration local power or service outages, and geographical location of the student,</w:t>
            </w:r>
            <w:r w:rsidR="003169D5">
              <w:rPr>
                <w:rFonts w:ascii="Arial" w:hAnsi="Arial" w:cs="Arial"/>
                <w:b/>
                <w:bCs/>
                <w:color w:val="222222"/>
                <w:sz w:val="24"/>
                <w:szCs w:val="24"/>
              </w:rPr>
              <w:t xml:space="preserve"> </w:t>
            </w:r>
            <w:r w:rsidRPr="00AE200A">
              <w:rPr>
                <w:rFonts w:ascii="Arial" w:hAnsi="Arial" w:cs="Arial"/>
                <w:b/>
                <w:bCs/>
                <w:color w:val="222222"/>
                <w:sz w:val="24"/>
                <w:szCs w:val="24"/>
              </w:rPr>
              <w:t>among other considerations), or else, instructors be required to offer an alternate</w:t>
            </w:r>
            <w:r w:rsidR="003169D5">
              <w:rPr>
                <w:rFonts w:ascii="Arial" w:hAnsi="Arial" w:cs="Arial"/>
                <w:b/>
                <w:bCs/>
                <w:color w:val="222222"/>
                <w:sz w:val="24"/>
                <w:szCs w:val="24"/>
              </w:rPr>
              <w:t xml:space="preserve"> </w:t>
            </w:r>
            <w:r w:rsidRPr="00AE200A">
              <w:rPr>
                <w:rFonts w:ascii="Arial" w:hAnsi="Arial" w:cs="Arial"/>
                <w:b/>
                <w:bCs/>
                <w:color w:val="222222"/>
                <w:sz w:val="24"/>
                <w:szCs w:val="24"/>
              </w:rPr>
              <w:t>assessment opportunity for the student free of penalty.</w:t>
            </w:r>
          </w:p>
          <w:p w14:paraId="374216D8" w14:textId="77777777" w:rsidR="00AE200A" w:rsidRPr="00AE200A" w:rsidRDefault="00AE200A" w:rsidP="00AE200A">
            <w:pPr>
              <w:autoSpaceDE w:val="0"/>
              <w:autoSpaceDN w:val="0"/>
              <w:adjustRightInd w:val="0"/>
              <w:spacing w:after="0" w:line="240" w:lineRule="auto"/>
              <w:rPr>
                <w:rFonts w:ascii="Arial" w:hAnsi="Arial" w:cs="Arial"/>
                <w:b/>
                <w:bCs/>
                <w:color w:val="000000"/>
                <w:sz w:val="24"/>
                <w:szCs w:val="24"/>
              </w:rPr>
            </w:pPr>
          </w:p>
          <w:p w14:paraId="7D731AA8"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Item 4: Recommendation to foster student success in the COVID-19 era through ensuring</w:t>
            </w:r>
          </w:p>
          <w:p w14:paraId="43D29618"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student workloads are consistent with pre-COVID credit hour expectations</w:t>
            </w:r>
          </w:p>
          <w:p w14:paraId="00D4E253"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t>Observations</w:t>
            </w:r>
          </w:p>
          <w:p w14:paraId="01FB4832"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1. While online learning has challenged teaching staff with developing alternate</w:t>
            </w:r>
          </w:p>
          <w:p w14:paraId="200D68EE"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approaches to assessment, students have submitted concerns to both UMSU and the</w:t>
            </w:r>
          </w:p>
          <w:p w14:paraId="54C6C39E" w14:textId="15885C39"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university that they are feeling overwhelmed by the unique circumstances presented by</w:t>
            </w:r>
            <w:r w:rsidR="003169D5">
              <w:rPr>
                <w:rFonts w:ascii="Arial" w:hAnsi="Arial" w:cs="Arial"/>
                <w:color w:val="222222"/>
                <w:sz w:val="24"/>
                <w:szCs w:val="24"/>
              </w:rPr>
              <w:t xml:space="preserve"> </w:t>
            </w:r>
            <w:r w:rsidRPr="00AE200A">
              <w:rPr>
                <w:rFonts w:ascii="Arial" w:hAnsi="Arial" w:cs="Arial"/>
                <w:color w:val="222222"/>
                <w:sz w:val="24"/>
                <w:szCs w:val="24"/>
              </w:rPr>
              <w:t>the online learning environment, which may include but are not limited to: increased</w:t>
            </w:r>
            <w:r w:rsidR="003169D5">
              <w:rPr>
                <w:rFonts w:ascii="Arial" w:hAnsi="Arial" w:cs="Arial"/>
                <w:color w:val="222222"/>
                <w:sz w:val="24"/>
                <w:szCs w:val="24"/>
              </w:rPr>
              <w:t xml:space="preserve"> </w:t>
            </w:r>
            <w:r w:rsidRPr="00AE200A">
              <w:rPr>
                <w:rFonts w:ascii="Arial" w:hAnsi="Arial" w:cs="Arial"/>
                <w:color w:val="222222"/>
                <w:sz w:val="24"/>
                <w:szCs w:val="24"/>
              </w:rPr>
              <w:t>volume of self-study, greater number of assignments, and asynchronous lectures that</w:t>
            </w:r>
            <w:r w:rsidR="003169D5">
              <w:rPr>
                <w:rFonts w:ascii="Arial" w:hAnsi="Arial" w:cs="Arial"/>
                <w:color w:val="222222"/>
                <w:sz w:val="24"/>
                <w:szCs w:val="24"/>
              </w:rPr>
              <w:t xml:space="preserve"> </w:t>
            </w:r>
            <w:r w:rsidRPr="00AE200A">
              <w:rPr>
                <w:rFonts w:ascii="Arial" w:hAnsi="Arial" w:cs="Arial"/>
                <w:color w:val="222222"/>
                <w:sz w:val="24"/>
                <w:szCs w:val="24"/>
              </w:rPr>
              <w:t>run significantly longer than scheduled class times.</w:t>
            </w:r>
          </w:p>
          <w:p w14:paraId="317BD887" w14:textId="0F3A8CFD"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2. Student success is an institutional priority, and instructors are still coming to terms wit</w:t>
            </w:r>
            <w:r w:rsidR="003169D5">
              <w:rPr>
                <w:rFonts w:ascii="Arial" w:hAnsi="Arial" w:cs="Arial"/>
                <w:color w:val="222222"/>
                <w:sz w:val="24"/>
                <w:szCs w:val="24"/>
              </w:rPr>
              <w:t xml:space="preserve">h </w:t>
            </w:r>
            <w:r w:rsidRPr="00AE200A">
              <w:rPr>
                <w:rFonts w:ascii="Arial" w:hAnsi="Arial" w:cs="Arial"/>
                <w:color w:val="222222"/>
                <w:sz w:val="24"/>
                <w:szCs w:val="24"/>
              </w:rPr>
              <w:t>how to best transition in-person instruction to online instruction.</w:t>
            </w:r>
          </w:p>
          <w:p w14:paraId="772E7FEB" w14:textId="1B06E4B0"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t>Recommendation:</w:t>
            </w:r>
          </w:p>
          <w:p w14:paraId="4DEE4225"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The Student Senate Caucus (SSC) recommends:</w:t>
            </w:r>
          </w:p>
          <w:p w14:paraId="58D92042" w14:textId="3A8F9601" w:rsid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THAT instructors review their course outlines to determine the workload required (clas</w:t>
            </w:r>
            <w:r w:rsidR="003169D5">
              <w:rPr>
                <w:rFonts w:ascii="Arial" w:hAnsi="Arial" w:cs="Arial"/>
                <w:b/>
                <w:bCs/>
                <w:color w:val="222222"/>
                <w:sz w:val="24"/>
                <w:szCs w:val="24"/>
              </w:rPr>
              <w:t xml:space="preserve">s </w:t>
            </w:r>
            <w:r w:rsidRPr="00AE200A">
              <w:rPr>
                <w:rFonts w:ascii="Arial" w:hAnsi="Arial" w:cs="Arial"/>
                <w:b/>
                <w:bCs/>
                <w:color w:val="222222"/>
                <w:sz w:val="24"/>
                <w:szCs w:val="24"/>
              </w:rPr>
              <w:t>time, readings, other learning activities, assessments etc.) and ensure that the amount of</w:t>
            </w:r>
            <w:r w:rsidR="003169D5">
              <w:rPr>
                <w:rFonts w:ascii="Arial" w:hAnsi="Arial" w:cs="Arial"/>
                <w:b/>
                <w:bCs/>
                <w:color w:val="222222"/>
                <w:sz w:val="24"/>
                <w:szCs w:val="24"/>
              </w:rPr>
              <w:t xml:space="preserve"> </w:t>
            </w:r>
            <w:r w:rsidRPr="00AE200A">
              <w:rPr>
                <w:rFonts w:ascii="Arial" w:hAnsi="Arial" w:cs="Arial"/>
                <w:b/>
                <w:bCs/>
                <w:color w:val="222222"/>
                <w:sz w:val="24"/>
                <w:szCs w:val="24"/>
              </w:rPr>
              <w:t>coursework is consistent with pre-COVID expectations.</w:t>
            </w:r>
          </w:p>
          <w:p w14:paraId="5B943A8C" w14:textId="77777777" w:rsidR="003169D5" w:rsidRPr="00AE200A" w:rsidRDefault="003169D5" w:rsidP="00AE200A">
            <w:pPr>
              <w:autoSpaceDE w:val="0"/>
              <w:autoSpaceDN w:val="0"/>
              <w:adjustRightInd w:val="0"/>
              <w:spacing w:after="0" w:line="240" w:lineRule="auto"/>
              <w:rPr>
                <w:rFonts w:ascii="Arial" w:hAnsi="Arial" w:cs="Arial"/>
                <w:b/>
                <w:bCs/>
                <w:color w:val="222222"/>
                <w:sz w:val="24"/>
                <w:szCs w:val="24"/>
              </w:rPr>
            </w:pPr>
          </w:p>
          <w:p w14:paraId="1CB7739F" w14:textId="77777777" w:rsidR="00AE200A" w:rsidRPr="00AE200A" w:rsidRDefault="00AE200A" w:rsidP="00AE200A">
            <w:pPr>
              <w:autoSpaceDE w:val="0"/>
              <w:autoSpaceDN w:val="0"/>
              <w:adjustRightInd w:val="0"/>
              <w:spacing w:after="0" w:line="240" w:lineRule="auto"/>
              <w:rPr>
                <w:rFonts w:ascii="Arial" w:hAnsi="Arial" w:cs="Arial"/>
                <w:b/>
                <w:bCs/>
                <w:color w:val="000000"/>
                <w:sz w:val="24"/>
                <w:szCs w:val="24"/>
              </w:rPr>
            </w:pPr>
            <w:r w:rsidRPr="00AE200A">
              <w:rPr>
                <w:rFonts w:ascii="Arial" w:hAnsi="Arial" w:cs="Arial"/>
                <w:b/>
                <w:bCs/>
                <w:color w:val="222222"/>
                <w:sz w:val="24"/>
                <w:szCs w:val="24"/>
              </w:rPr>
              <w:t>Item 5: Recommendation to prohibit online examination features which prevent</w:t>
            </w:r>
          </w:p>
          <w:p w14:paraId="44DB66F7"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test-takers from going back-and-forth between questions</w:t>
            </w:r>
          </w:p>
          <w:p w14:paraId="3009E128"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t>Observations</w:t>
            </w:r>
          </w:p>
          <w:p w14:paraId="060F83B1"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1. In normal settings, students can flip between exam pages and strategically approach</w:t>
            </w:r>
          </w:p>
          <w:p w14:paraId="1C3BCDB5"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lastRenderedPageBreak/>
              <w:t>their testing.</w:t>
            </w:r>
          </w:p>
          <w:p w14:paraId="3D4F5945"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2. Hundreds of students have been prevented from doing so when taking assessments that</w:t>
            </w:r>
          </w:p>
          <w:p w14:paraId="28206E9B"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use online software in the Fall 2020 term, and have subsequently been disadvantaged in</w:t>
            </w:r>
          </w:p>
          <w:p w14:paraId="7F3FEF2B"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the testing environment.</w:t>
            </w:r>
          </w:p>
          <w:p w14:paraId="52C75408"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3. It is important to maintain a testing environment which best allows students to</w:t>
            </w:r>
          </w:p>
          <w:p w14:paraId="43EFAA39"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demonstrate their knowledge.</w:t>
            </w:r>
          </w:p>
          <w:p w14:paraId="5C621516"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4. Preventing students from going between testing pages has no proven pedagogical</w:t>
            </w:r>
          </w:p>
          <w:p w14:paraId="39CFD8AA"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benefit.</w:t>
            </w:r>
          </w:p>
          <w:p w14:paraId="75B7CC45"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u w:val="single"/>
              </w:rPr>
            </w:pPr>
            <w:r w:rsidRPr="00AE200A">
              <w:rPr>
                <w:rFonts w:ascii="Arial" w:hAnsi="Arial" w:cs="Arial"/>
                <w:b/>
                <w:bCs/>
                <w:color w:val="222222"/>
                <w:sz w:val="24"/>
                <w:szCs w:val="24"/>
                <w:u w:val="single"/>
              </w:rPr>
              <w:t>Recommendation</w:t>
            </w:r>
          </w:p>
          <w:p w14:paraId="27245D17" w14:textId="77777777" w:rsidR="00AE200A" w:rsidRPr="00AE200A" w:rsidRDefault="00AE200A" w:rsidP="00AE200A">
            <w:pPr>
              <w:autoSpaceDE w:val="0"/>
              <w:autoSpaceDN w:val="0"/>
              <w:adjustRightInd w:val="0"/>
              <w:spacing w:after="0" w:line="240" w:lineRule="auto"/>
              <w:rPr>
                <w:rFonts w:ascii="Arial" w:hAnsi="Arial" w:cs="Arial"/>
                <w:color w:val="222222"/>
                <w:sz w:val="24"/>
                <w:szCs w:val="24"/>
              </w:rPr>
            </w:pPr>
            <w:r w:rsidRPr="00AE200A">
              <w:rPr>
                <w:rFonts w:ascii="Arial" w:hAnsi="Arial" w:cs="Arial"/>
                <w:color w:val="222222"/>
                <w:sz w:val="24"/>
                <w:szCs w:val="24"/>
              </w:rPr>
              <w:t>The Student Senate Caucus (SSC) recommends:</w:t>
            </w:r>
          </w:p>
          <w:p w14:paraId="39141618"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THAT the use of online examination features which prevent test takers from going back</w:t>
            </w:r>
          </w:p>
          <w:p w14:paraId="52A06F48"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and forth between questions be prohibited for use by instructors, for example, through</w:t>
            </w:r>
          </w:p>
          <w:p w14:paraId="6FDA11D1" w14:textId="77777777" w:rsidR="00AE200A" w:rsidRPr="00AE200A" w:rsidRDefault="00AE200A" w:rsidP="00AE200A">
            <w:pPr>
              <w:autoSpaceDE w:val="0"/>
              <w:autoSpaceDN w:val="0"/>
              <w:adjustRightInd w:val="0"/>
              <w:spacing w:after="0" w:line="240" w:lineRule="auto"/>
              <w:rPr>
                <w:rFonts w:ascii="Arial" w:hAnsi="Arial" w:cs="Arial"/>
                <w:b/>
                <w:bCs/>
                <w:color w:val="222222"/>
                <w:sz w:val="24"/>
                <w:szCs w:val="24"/>
              </w:rPr>
            </w:pPr>
            <w:r w:rsidRPr="00AE200A">
              <w:rPr>
                <w:rFonts w:ascii="Arial" w:hAnsi="Arial" w:cs="Arial"/>
                <w:b/>
                <w:bCs/>
                <w:color w:val="222222"/>
                <w:sz w:val="24"/>
                <w:szCs w:val="24"/>
              </w:rPr>
              <w:t>removing or disabling this widget in the assessment tools available in UM Learn.</w:t>
            </w:r>
          </w:p>
          <w:p w14:paraId="1BEA7803" w14:textId="77777777" w:rsidR="00AE200A" w:rsidRPr="00AE200A" w:rsidRDefault="00AE200A" w:rsidP="00AE200A">
            <w:pPr>
              <w:autoSpaceDE w:val="0"/>
              <w:autoSpaceDN w:val="0"/>
              <w:adjustRightInd w:val="0"/>
              <w:spacing w:after="0" w:line="240" w:lineRule="auto"/>
              <w:rPr>
                <w:rFonts w:ascii="Arial" w:hAnsi="Arial" w:cs="Arial"/>
                <w:b/>
                <w:bCs/>
                <w:color w:val="000000"/>
                <w:sz w:val="24"/>
                <w:szCs w:val="24"/>
              </w:rPr>
            </w:pPr>
            <w:r w:rsidRPr="00AE200A">
              <w:rPr>
                <w:rFonts w:ascii="Arial" w:hAnsi="Arial" w:cs="Arial"/>
                <w:b/>
                <w:bCs/>
                <w:color w:val="000000"/>
                <w:sz w:val="24"/>
                <w:szCs w:val="24"/>
              </w:rPr>
              <w:t>End of proposal - Thank you for your consideration.</w:t>
            </w:r>
          </w:p>
          <w:p w14:paraId="0D0AD2F3" w14:textId="77777777" w:rsidR="00AE200A" w:rsidRPr="00AE200A" w:rsidRDefault="00AE200A" w:rsidP="00AE200A">
            <w:pPr>
              <w:autoSpaceDE w:val="0"/>
              <w:autoSpaceDN w:val="0"/>
              <w:adjustRightInd w:val="0"/>
              <w:spacing w:after="0" w:line="240" w:lineRule="auto"/>
              <w:rPr>
                <w:rFonts w:ascii="Arial" w:hAnsi="Arial" w:cs="Arial"/>
                <w:i/>
                <w:iCs/>
                <w:color w:val="222222"/>
                <w:sz w:val="24"/>
                <w:szCs w:val="24"/>
              </w:rPr>
            </w:pPr>
            <w:r w:rsidRPr="00AE200A">
              <w:rPr>
                <w:rFonts w:ascii="Arial" w:hAnsi="Arial" w:cs="Arial"/>
                <w:i/>
                <w:iCs/>
                <w:color w:val="222222"/>
                <w:sz w:val="24"/>
                <w:szCs w:val="24"/>
              </w:rPr>
              <w:t>Note: While many instructors are already carrying out their duties in a way that aligns with the</w:t>
            </w:r>
          </w:p>
          <w:p w14:paraId="734B6F2B" w14:textId="77777777" w:rsidR="00AE200A" w:rsidRPr="00AE200A" w:rsidRDefault="00AE200A" w:rsidP="00AE200A">
            <w:pPr>
              <w:autoSpaceDE w:val="0"/>
              <w:autoSpaceDN w:val="0"/>
              <w:adjustRightInd w:val="0"/>
              <w:spacing w:after="0" w:line="240" w:lineRule="auto"/>
              <w:rPr>
                <w:rFonts w:ascii="Arial" w:hAnsi="Arial" w:cs="Arial"/>
                <w:i/>
                <w:iCs/>
                <w:color w:val="222222"/>
                <w:sz w:val="24"/>
                <w:szCs w:val="24"/>
              </w:rPr>
            </w:pPr>
            <w:r w:rsidRPr="00AE200A">
              <w:rPr>
                <w:rFonts w:ascii="Arial" w:hAnsi="Arial" w:cs="Arial"/>
                <w:i/>
                <w:iCs/>
                <w:color w:val="222222"/>
                <w:sz w:val="24"/>
                <w:szCs w:val="24"/>
              </w:rPr>
              <w:t>measures laid forth in these recommendations, having these expectations codified by the</w:t>
            </w:r>
          </w:p>
          <w:p w14:paraId="2FF4BBFC" w14:textId="77777777" w:rsidR="00AE200A" w:rsidRPr="00AE200A" w:rsidRDefault="00AE200A" w:rsidP="00AE200A">
            <w:pPr>
              <w:autoSpaceDE w:val="0"/>
              <w:autoSpaceDN w:val="0"/>
              <w:adjustRightInd w:val="0"/>
              <w:spacing w:after="0" w:line="240" w:lineRule="auto"/>
              <w:rPr>
                <w:rFonts w:ascii="Arial" w:hAnsi="Arial" w:cs="Arial"/>
                <w:i/>
                <w:iCs/>
                <w:color w:val="222222"/>
                <w:sz w:val="24"/>
                <w:szCs w:val="24"/>
              </w:rPr>
            </w:pPr>
            <w:r w:rsidRPr="00AE200A">
              <w:rPr>
                <w:rFonts w:ascii="Arial" w:hAnsi="Arial" w:cs="Arial"/>
                <w:i/>
                <w:iCs/>
                <w:color w:val="222222"/>
                <w:sz w:val="24"/>
                <w:szCs w:val="24"/>
              </w:rPr>
              <w:t>University Senate would ensure all students receive fair and equal treatment, which has not</w:t>
            </w:r>
          </w:p>
          <w:p w14:paraId="5ADC73A9" w14:textId="77777777" w:rsidR="00AE200A" w:rsidRPr="00AE200A" w:rsidRDefault="00AE200A" w:rsidP="00AE200A">
            <w:pPr>
              <w:autoSpaceDE w:val="0"/>
              <w:autoSpaceDN w:val="0"/>
              <w:adjustRightInd w:val="0"/>
              <w:spacing w:after="0" w:line="240" w:lineRule="auto"/>
              <w:rPr>
                <w:rFonts w:ascii="Arial" w:hAnsi="Arial" w:cs="Arial"/>
                <w:i/>
                <w:iCs/>
                <w:color w:val="222222"/>
                <w:sz w:val="24"/>
                <w:szCs w:val="24"/>
              </w:rPr>
            </w:pPr>
            <w:r w:rsidRPr="00AE200A">
              <w:rPr>
                <w:rFonts w:ascii="Arial" w:hAnsi="Arial" w:cs="Arial"/>
                <w:i/>
                <w:iCs/>
                <w:color w:val="222222"/>
                <w:sz w:val="24"/>
                <w:szCs w:val="24"/>
              </w:rPr>
              <w:t>been the case in Fall 2020. As such, consideration of the aforementioned items by the Senate</w:t>
            </w:r>
          </w:p>
          <w:p w14:paraId="564DEE50" w14:textId="77777777" w:rsidR="00AE200A" w:rsidRPr="00AE200A" w:rsidRDefault="00AE200A" w:rsidP="00AE200A">
            <w:pPr>
              <w:autoSpaceDE w:val="0"/>
              <w:autoSpaceDN w:val="0"/>
              <w:adjustRightInd w:val="0"/>
              <w:spacing w:after="0" w:line="240" w:lineRule="auto"/>
              <w:rPr>
                <w:rFonts w:ascii="Arial" w:hAnsi="Arial" w:cs="Arial"/>
                <w:i/>
                <w:iCs/>
                <w:color w:val="222222"/>
                <w:sz w:val="24"/>
                <w:szCs w:val="24"/>
              </w:rPr>
            </w:pPr>
            <w:r w:rsidRPr="00AE200A">
              <w:rPr>
                <w:rFonts w:ascii="Arial" w:hAnsi="Arial" w:cs="Arial"/>
                <w:i/>
                <w:iCs/>
                <w:color w:val="222222"/>
                <w:sz w:val="24"/>
                <w:szCs w:val="24"/>
              </w:rPr>
              <w:t>remains a priority for the Student Senate Caucus.</w:t>
            </w:r>
          </w:p>
          <w:p w14:paraId="06BC5DB0" w14:textId="77777777" w:rsidR="00AE200A" w:rsidRPr="00AE200A" w:rsidRDefault="00AE200A" w:rsidP="00AE200A">
            <w:pPr>
              <w:jc w:val="center"/>
              <w:rPr>
                <w:rFonts w:ascii="Arial" w:hAnsi="Arial" w:cs="Arial"/>
                <w:sz w:val="24"/>
                <w:szCs w:val="24"/>
              </w:rPr>
            </w:pPr>
            <w:r w:rsidRPr="00AE200A">
              <w:rPr>
                <w:rFonts w:ascii="Arial" w:eastAsia="Times New Roman" w:hAnsi="Arial" w:cs="Arial"/>
                <w:sz w:val="24"/>
                <w:szCs w:val="24"/>
              </w:rPr>
              <w:br/>
            </w:r>
            <w:r w:rsidRPr="00AE200A">
              <w:rPr>
                <w:rFonts w:ascii="Arial" w:hAnsi="Arial" w:cs="Arial"/>
                <w:sz w:val="24"/>
                <w:szCs w:val="24"/>
              </w:rPr>
              <w:t xml:space="preserve">Senate Report </w:t>
            </w:r>
          </w:p>
          <w:p w14:paraId="0362EEA0" w14:textId="77777777" w:rsidR="00AE200A" w:rsidRPr="00AE200A" w:rsidRDefault="00AE200A" w:rsidP="00AE200A">
            <w:pPr>
              <w:pStyle w:val="ListParagraph"/>
              <w:numPr>
                <w:ilvl w:val="0"/>
                <w:numId w:val="39"/>
              </w:numPr>
              <w:spacing w:after="0" w:line="240" w:lineRule="auto"/>
              <w:rPr>
                <w:rFonts w:ascii="Arial" w:hAnsi="Arial" w:cs="Arial"/>
                <w:sz w:val="24"/>
                <w:szCs w:val="24"/>
              </w:rPr>
            </w:pPr>
            <w:r w:rsidRPr="00AE200A">
              <w:rPr>
                <w:rFonts w:ascii="Arial" w:hAnsi="Arial" w:cs="Arial"/>
                <w:sz w:val="24"/>
                <w:szCs w:val="24"/>
              </w:rPr>
              <w:t xml:space="preserve">Student senate caucus had an emergency meeting to talk about two proposals about compassionate grading and online learning to submit to senate </w:t>
            </w:r>
          </w:p>
          <w:p w14:paraId="056920C2" w14:textId="77777777" w:rsidR="00AE200A" w:rsidRPr="00AE200A" w:rsidRDefault="00AE200A" w:rsidP="00AE200A">
            <w:pPr>
              <w:pStyle w:val="ListParagraph"/>
              <w:numPr>
                <w:ilvl w:val="0"/>
                <w:numId w:val="39"/>
              </w:numPr>
              <w:spacing w:after="0" w:line="240" w:lineRule="auto"/>
              <w:rPr>
                <w:rFonts w:ascii="Arial" w:hAnsi="Arial" w:cs="Arial"/>
                <w:sz w:val="24"/>
                <w:szCs w:val="24"/>
              </w:rPr>
            </w:pPr>
            <w:r w:rsidRPr="00AE200A">
              <w:rPr>
                <w:rFonts w:ascii="Arial" w:hAnsi="Arial" w:cs="Arial"/>
                <w:sz w:val="24"/>
                <w:szCs w:val="24"/>
              </w:rPr>
              <w:t>The recommendations for the online learning are in the attached documents. The main points are</w:t>
            </w:r>
          </w:p>
          <w:p w14:paraId="2D1A6188" w14:textId="77777777" w:rsidR="00AE200A" w:rsidRPr="00AE200A" w:rsidRDefault="00AE200A" w:rsidP="00AE200A">
            <w:pPr>
              <w:pStyle w:val="ListParagraph"/>
              <w:numPr>
                <w:ilvl w:val="1"/>
                <w:numId w:val="39"/>
              </w:numPr>
              <w:spacing w:after="0" w:line="240" w:lineRule="auto"/>
              <w:rPr>
                <w:rFonts w:ascii="Arial" w:hAnsi="Arial" w:cs="Arial"/>
                <w:sz w:val="24"/>
                <w:szCs w:val="24"/>
              </w:rPr>
            </w:pPr>
            <w:r w:rsidRPr="00AE200A">
              <w:rPr>
                <w:rFonts w:ascii="Arial" w:hAnsi="Arial" w:cs="Arial"/>
                <w:sz w:val="24"/>
                <w:szCs w:val="24"/>
              </w:rPr>
              <w:t xml:space="preserve">Profs upload recordings of their lecture to um learn and remain accessible for a reasonable period of time </w:t>
            </w:r>
          </w:p>
          <w:p w14:paraId="681C7AF1" w14:textId="77777777" w:rsidR="00AE200A" w:rsidRPr="00AE200A" w:rsidRDefault="00AE200A" w:rsidP="00AE200A">
            <w:pPr>
              <w:pStyle w:val="ListParagraph"/>
              <w:numPr>
                <w:ilvl w:val="1"/>
                <w:numId w:val="39"/>
              </w:numPr>
              <w:spacing w:after="0" w:line="240" w:lineRule="auto"/>
              <w:rPr>
                <w:rFonts w:ascii="Arial" w:hAnsi="Arial" w:cs="Arial"/>
                <w:sz w:val="24"/>
                <w:szCs w:val="24"/>
              </w:rPr>
            </w:pPr>
            <w:r w:rsidRPr="00AE200A">
              <w:rPr>
                <w:rFonts w:ascii="Arial" w:hAnsi="Arial" w:cs="Arial"/>
                <w:sz w:val="24"/>
                <w:szCs w:val="24"/>
              </w:rPr>
              <w:t xml:space="preserve">Require Respondus monitor or other E-proctoring methods use an environment scan so students can show their workspace is free of prohibited materials </w:t>
            </w:r>
          </w:p>
          <w:p w14:paraId="27A555E8" w14:textId="77777777" w:rsidR="00AE200A" w:rsidRPr="00AE200A" w:rsidRDefault="00AE200A" w:rsidP="00AE200A">
            <w:pPr>
              <w:pStyle w:val="ListParagraph"/>
              <w:numPr>
                <w:ilvl w:val="1"/>
                <w:numId w:val="39"/>
              </w:numPr>
              <w:spacing w:after="0" w:line="240" w:lineRule="auto"/>
              <w:rPr>
                <w:rFonts w:ascii="Arial" w:hAnsi="Arial" w:cs="Arial"/>
                <w:sz w:val="24"/>
                <w:szCs w:val="24"/>
              </w:rPr>
            </w:pPr>
            <w:r w:rsidRPr="00AE200A">
              <w:rPr>
                <w:rFonts w:ascii="Arial" w:hAnsi="Arial" w:cs="Arial"/>
                <w:sz w:val="24"/>
                <w:szCs w:val="24"/>
              </w:rPr>
              <w:t>Students not be punished for late submissions of assignments, disrupted tests, etc. due to the loss of internet connections</w:t>
            </w:r>
          </w:p>
          <w:p w14:paraId="0CDD5D68" w14:textId="77777777" w:rsidR="00AE200A" w:rsidRPr="00AE200A" w:rsidRDefault="00AE200A" w:rsidP="00AE200A">
            <w:pPr>
              <w:pStyle w:val="ListParagraph"/>
              <w:numPr>
                <w:ilvl w:val="1"/>
                <w:numId w:val="39"/>
              </w:numPr>
              <w:spacing w:after="0" w:line="240" w:lineRule="auto"/>
              <w:rPr>
                <w:rFonts w:ascii="Arial" w:hAnsi="Arial" w:cs="Arial"/>
                <w:sz w:val="24"/>
                <w:szCs w:val="24"/>
              </w:rPr>
            </w:pPr>
            <w:r w:rsidRPr="00AE200A">
              <w:rPr>
                <w:rFonts w:ascii="Arial" w:hAnsi="Arial" w:cs="Arial"/>
                <w:sz w:val="24"/>
                <w:szCs w:val="24"/>
              </w:rPr>
              <w:t xml:space="preserve">Profs review their course outlines to ensure that the workload and coursework required for the course is consistent with pre-COVID expectations </w:t>
            </w:r>
          </w:p>
          <w:p w14:paraId="23551422" w14:textId="77777777" w:rsidR="00AE200A" w:rsidRPr="00AE200A" w:rsidRDefault="00AE200A" w:rsidP="00AE200A">
            <w:pPr>
              <w:pStyle w:val="ListParagraph"/>
              <w:numPr>
                <w:ilvl w:val="0"/>
                <w:numId w:val="39"/>
              </w:numPr>
              <w:spacing w:after="0" w:line="240" w:lineRule="auto"/>
              <w:rPr>
                <w:rFonts w:ascii="Arial" w:hAnsi="Arial" w:cs="Arial"/>
                <w:sz w:val="24"/>
                <w:szCs w:val="24"/>
              </w:rPr>
            </w:pPr>
            <w:r w:rsidRPr="00AE200A">
              <w:rPr>
                <w:rFonts w:ascii="Arial" w:hAnsi="Arial" w:cs="Arial"/>
                <w:sz w:val="24"/>
                <w:szCs w:val="24"/>
              </w:rPr>
              <w:lastRenderedPageBreak/>
              <w:t xml:space="preserve">Student senate proposed the following recommendations about compassionate grading to the COVID-19 academic committee </w:t>
            </w:r>
          </w:p>
          <w:p w14:paraId="11F21C6B" w14:textId="77777777" w:rsidR="00AE200A" w:rsidRPr="00AE200A" w:rsidRDefault="00AE200A" w:rsidP="00AE200A">
            <w:pPr>
              <w:pStyle w:val="NormalWeb"/>
              <w:numPr>
                <w:ilvl w:val="1"/>
                <w:numId w:val="39"/>
              </w:numPr>
              <w:shd w:val="clear" w:color="auto" w:fill="FFFFFF"/>
              <w:rPr>
                <w:rFonts w:ascii="Arial" w:hAnsi="Arial" w:cs="Arial"/>
                <w:color w:val="000000" w:themeColor="text1"/>
              </w:rPr>
            </w:pPr>
            <w:r w:rsidRPr="00AE200A">
              <w:rPr>
                <w:rFonts w:ascii="Arial" w:hAnsi="Arial" w:cs="Arial"/>
                <w:bCs/>
                <w:color w:val="000000" w:themeColor="text1"/>
              </w:rPr>
              <w:t xml:space="preserve">THAT the University of Manitoba implement a set of compassionate grading options for students in the Fall 2020 and Winter 2021 terms. </w:t>
            </w:r>
          </w:p>
          <w:p w14:paraId="1038F3F7" w14:textId="77777777" w:rsidR="00AE200A" w:rsidRPr="00AE200A" w:rsidRDefault="00AE200A" w:rsidP="00AE200A">
            <w:pPr>
              <w:pStyle w:val="NormalWeb"/>
              <w:numPr>
                <w:ilvl w:val="1"/>
                <w:numId w:val="39"/>
              </w:numPr>
              <w:shd w:val="clear" w:color="auto" w:fill="FFFFFF"/>
              <w:rPr>
                <w:rFonts w:ascii="Arial" w:hAnsi="Arial" w:cs="Arial"/>
                <w:color w:val="000000" w:themeColor="text1"/>
              </w:rPr>
            </w:pPr>
            <w:r w:rsidRPr="00AE200A">
              <w:rPr>
                <w:rFonts w:ascii="Arial" w:hAnsi="Arial" w:cs="Arial"/>
                <w:bCs/>
                <w:color w:val="000000" w:themeColor="text1"/>
              </w:rPr>
              <w:t xml:space="preserve">Specifically, allow students to either: </w:t>
            </w:r>
          </w:p>
          <w:p w14:paraId="73F3FBF5" w14:textId="77777777" w:rsidR="00AE200A" w:rsidRPr="00AE200A" w:rsidRDefault="00AE200A" w:rsidP="00AE200A">
            <w:pPr>
              <w:pStyle w:val="NormalWeb"/>
              <w:numPr>
                <w:ilvl w:val="0"/>
                <w:numId w:val="40"/>
              </w:numPr>
              <w:shd w:val="clear" w:color="auto" w:fill="FFFFFF"/>
              <w:rPr>
                <w:rFonts w:ascii="Arial" w:hAnsi="Arial" w:cs="Arial"/>
                <w:bCs/>
                <w:color w:val="000000" w:themeColor="text1"/>
              </w:rPr>
            </w:pPr>
            <w:r w:rsidRPr="00AE200A">
              <w:rPr>
                <w:rFonts w:ascii="Arial" w:hAnsi="Arial" w:cs="Arial"/>
                <w:bCs/>
                <w:color w:val="000000" w:themeColor="text1"/>
              </w:rPr>
              <w:t xml:space="preserve">Keep their final grades; </w:t>
            </w:r>
          </w:p>
          <w:p w14:paraId="7215CCCE" w14:textId="77777777" w:rsidR="00AE200A" w:rsidRPr="00AE200A" w:rsidRDefault="00AE200A" w:rsidP="00AE200A">
            <w:pPr>
              <w:pStyle w:val="NormalWeb"/>
              <w:numPr>
                <w:ilvl w:val="0"/>
                <w:numId w:val="40"/>
              </w:numPr>
              <w:shd w:val="clear" w:color="auto" w:fill="FFFFFF"/>
              <w:rPr>
                <w:rFonts w:ascii="Arial" w:hAnsi="Arial" w:cs="Arial"/>
                <w:bCs/>
                <w:color w:val="000000" w:themeColor="text1"/>
              </w:rPr>
            </w:pPr>
            <w:r w:rsidRPr="00AE200A">
              <w:rPr>
                <w:rFonts w:ascii="Arial" w:hAnsi="Arial" w:cs="Arial"/>
                <w:bCs/>
                <w:color w:val="000000" w:themeColor="text1"/>
              </w:rPr>
              <w:t xml:space="preserve">Exclude up to one course from the UM GPA calculations, in each term; or, </w:t>
            </w:r>
          </w:p>
          <w:p w14:paraId="495EDCC4" w14:textId="77777777" w:rsidR="00AE200A" w:rsidRPr="00AE200A" w:rsidRDefault="00AE200A" w:rsidP="00AE200A">
            <w:pPr>
              <w:pStyle w:val="NormalWeb"/>
              <w:numPr>
                <w:ilvl w:val="0"/>
                <w:numId w:val="40"/>
              </w:numPr>
              <w:shd w:val="clear" w:color="auto" w:fill="FFFFFF"/>
              <w:rPr>
                <w:rFonts w:ascii="Arial" w:hAnsi="Arial" w:cs="Arial"/>
                <w:bCs/>
                <w:color w:val="000000" w:themeColor="text1"/>
              </w:rPr>
            </w:pPr>
            <w:r w:rsidRPr="00AE200A">
              <w:rPr>
                <w:rFonts w:ascii="Arial" w:hAnsi="Arial" w:cs="Arial"/>
                <w:bCs/>
                <w:color w:val="000000" w:themeColor="text1"/>
              </w:rPr>
              <w:t xml:space="preserve">Claim a PASS/FAIL for up to one course in each term. </w:t>
            </w:r>
          </w:p>
          <w:p w14:paraId="574834A0" w14:textId="77777777" w:rsidR="00AE200A" w:rsidRPr="00AE200A" w:rsidRDefault="00AE200A" w:rsidP="00AE200A">
            <w:pPr>
              <w:pStyle w:val="NormalWeb"/>
              <w:numPr>
                <w:ilvl w:val="0"/>
                <w:numId w:val="42"/>
              </w:numPr>
              <w:shd w:val="clear" w:color="auto" w:fill="FFFFFF"/>
              <w:rPr>
                <w:rFonts w:ascii="Arial" w:hAnsi="Arial" w:cs="Arial"/>
                <w:bCs/>
                <w:color w:val="000000" w:themeColor="text1"/>
              </w:rPr>
            </w:pPr>
            <w:r w:rsidRPr="00AE200A">
              <w:rPr>
                <w:rFonts w:ascii="Arial" w:hAnsi="Arial" w:cs="Arial"/>
                <w:bCs/>
                <w:color w:val="000000" w:themeColor="text1"/>
              </w:rPr>
              <w:t xml:space="preserve">AND, allow students who are completing in-person coursework to: </w:t>
            </w:r>
          </w:p>
          <w:p w14:paraId="0817CDC6" w14:textId="77777777" w:rsidR="00AE200A" w:rsidRPr="00AE200A" w:rsidRDefault="00AE200A" w:rsidP="00AE200A">
            <w:pPr>
              <w:pStyle w:val="NormalWeb"/>
              <w:numPr>
                <w:ilvl w:val="0"/>
                <w:numId w:val="41"/>
              </w:numPr>
              <w:shd w:val="clear" w:color="auto" w:fill="FFFFFF"/>
              <w:rPr>
                <w:rFonts w:ascii="Arial" w:hAnsi="Arial" w:cs="Arial"/>
                <w:bCs/>
                <w:color w:val="000000" w:themeColor="text1"/>
              </w:rPr>
            </w:pPr>
            <w:r w:rsidRPr="00AE200A">
              <w:rPr>
                <w:rFonts w:ascii="Arial" w:hAnsi="Arial" w:cs="Arial"/>
                <w:bCs/>
                <w:color w:val="000000" w:themeColor="text1"/>
              </w:rPr>
              <w:t xml:space="preserve">Temporarily halt such activities; and, </w:t>
            </w:r>
          </w:p>
          <w:p w14:paraId="143DCAC5" w14:textId="77777777" w:rsidR="00AE200A" w:rsidRPr="00AE200A" w:rsidRDefault="00AE200A" w:rsidP="00AE200A">
            <w:pPr>
              <w:pStyle w:val="NormalWeb"/>
              <w:numPr>
                <w:ilvl w:val="0"/>
                <w:numId w:val="41"/>
              </w:numPr>
              <w:shd w:val="clear" w:color="auto" w:fill="FFFFFF"/>
              <w:rPr>
                <w:rFonts w:ascii="Arial" w:hAnsi="Arial" w:cs="Arial"/>
                <w:bCs/>
                <w:color w:val="000000" w:themeColor="text1"/>
              </w:rPr>
            </w:pPr>
            <w:r w:rsidRPr="00AE200A">
              <w:rPr>
                <w:rFonts w:ascii="Arial" w:hAnsi="Arial" w:cs="Arial"/>
                <w:bCs/>
                <w:color w:val="000000" w:themeColor="text1"/>
              </w:rPr>
              <w:t xml:space="preserve">Receive a prerequisite waiver from the faculty; and, </w:t>
            </w:r>
          </w:p>
          <w:p w14:paraId="2198B6FE" w14:textId="77777777" w:rsidR="00AE200A" w:rsidRPr="00AE200A" w:rsidRDefault="00AE200A" w:rsidP="00AE200A">
            <w:pPr>
              <w:pStyle w:val="NormalWeb"/>
              <w:numPr>
                <w:ilvl w:val="0"/>
                <w:numId w:val="41"/>
              </w:numPr>
              <w:shd w:val="clear" w:color="auto" w:fill="FFFFFF"/>
              <w:rPr>
                <w:rFonts w:ascii="Arial" w:hAnsi="Arial" w:cs="Arial"/>
                <w:bCs/>
                <w:color w:val="000000" w:themeColor="text1"/>
              </w:rPr>
            </w:pPr>
            <w:r w:rsidRPr="00AE200A">
              <w:rPr>
                <w:rFonts w:ascii="Arial" w:hAnsi="Arial" w:cs="Arial"/>
                <w:bCs/>
                <w:color w:val="000000" w:themeColor="text1"/>
              </w:rPr>
              <w:t xml:space="preserve">Claim an Incomplete (I)* grade until such a point that the in-person activity may be safely resumed by the student at their reasonable discretion, which may be beyond traditional deadlines, as opposed to the options that are currently being offered to students variably at the discretion of academic units. </w:t>
            </w:r>
          </w:p>
          <w:p w14:paraId="7AB0F66D" w14:textId="77777777" w:rsidR="00AE200A" w:rsidRPr="00AE200A" w:rsidRDefault="00AE200A" w:rsidP="00AE200A">
            <w:pPr>
              <w:pStyle w:val="NormalWeb"/>
              <w:numPr>
                <w:ilvl w:val="0"/>
                <w:numId w:val="42"/>
              </w:numPr>
              <w:shd w:val="clear" w:color="auto" w:fill="FFFFFF"/>
              <w:rPr>
                <w:rFonts w:ascii="Arial" w:hAnsi="Arial" w:cs="Arial"/>
              </w:rPr>
            </w:pPr>
            <w:r w:rsidRPr="00AE200A">
              <w:rPr>
                <w:rFonts w:ascii="Arial" w:hAnsi="Arial" w:cs="Arial"/>
                <w:bCs/>
                <w:color w:val="212121"/>
              </w:rPr>
              <w:t xml:space="preserve">FURTHER, THAT messaging be provided to instructors encouraging a culture of compassionate consideration for students amid COVID-19, which is to be carried out on a case-by-case basis, including, but not limited to: offering a Continuing Grade (CO)* option for students. </w:t>
            </w:r>
          </w:p>
          <w:p w14:paraId="71EAB0BA" w14:textId="77777777" w:rsidR="00AE200A" w:rsidRPr="00AE200A" w:rsidRDefault="00AE200A" w:rsidP="00AE200A">
            <w:pPr>
              <w:pStyle w:val="ListParagraph"/>
              <w:numPr>
                <w:ilvl w:val="0"/>
                <w:numId w:val="39"/>
              </w:numPr>
              <w:spacing w:after="0" w:line="240" w:lineRule="auto"/>
              <w:rPr>
                <w:rFonts w:ascii="Arial" w:hAnsi="Arial" w:cs="Arial"/>
                <w:sz w:val="24"/>
                <w:szCs w:val="24"/>
              </w:rPr>
            </w:pPr>
            <w:r w:rsidRPr="00AE200A">
              <w:rPr>
                <w:rFonts w:ascii="Arial" w:hAnsi="Arial" w:cs="Arial"/>
                <w:sz w:val="24"/>
                <w:szCs w:val="24"/>
              </w:rPr>
              <w:t>This proposal was not well received but it was passed unto the COVID-19 steering committee where it was reworked into a new proposal. The new proposal is as follows</w:t>
            </w:r>
          </w:p>
          <w:p w14:paraId="538AB699" w14:textId="77777777" w:rsidR="00AE200A" w:rsidRPr="00AE200A" w:rsidRDefault="00AE200A" w:rsidP="00AE200A">
            <w:pPr>
              <w:pStyle w:val="ListParagraph"/>
              <w:numPr>
                <w:ilvl w:val="1"/>
                <w:numId w:val="39"/>
              </w:numPr>
              <w:spacing w:after="0" w:line="240" w:lineRule="auto"/>
              <w:rPr>
                <w:rFonts w:ascii="Arial" w:hAnsi="Arial" w:cs="Arial"/>
                <w:sz w:val="24"/>
                <w:szCs w:val="24"/>
              </w:rPr>
            </w:pPr>
            <w:r w:rsidRPr="00AE200A">
              <w:rPr>
                <w:rFonts w:ascii="Arial" w:hAnsi="Arial" w:cs="Arial"/>
                <w:sz w:val="24"/>
                <w:szCs w:val="24"/>
              </w:rPr>
              <w:t>For a single course</w:t>
            </w:r>
          </w:p>
          <w:p w14:paraId="0B8BDC22" w14:textId="77777777" w:rsidR="00AE200A" w:rsidRPr="00AE200A" w:rsidRDefault="00AE200A" w:rsidP="00AE200A">
            <w:pPr>
              <w:pStyle w:val="ListParagraph"/>
              <w:numPr>
                <w:ilvl w:val="2"/>
                <w:numId w:val="39"/>
              </w:numPr>
              <w:spacing w:after="0" w:line="240" w:lineRule="auto"/>
              <w:rPr>
                <w:rFonts w:ascii="Arial" w:hAnsi="Arial" w:cs="Arial"/>
                <w:sz w:val="24"/>
                <w:szCs w:val="24"/>
              </w:rPr>
            </w:pPr>
            <w:r w:rsidRPr="00AE200A">
              <w:rPr>
                <w:rFonts w:ascii="Arial" w:hAnsi="Arial" w:cs="Arial"/>
                <w:sz w:val="24"/>
                <w:szCs w:val="24"/>
              </w:rPr>
              <w:t xml:space="preserve">Keep your given grade as is; or </w:t>
            </w:r>
          </w:p>
          <w:p w14:paraId="0F88C1F2" w14:textId="77777777" w:rsidR="00AE200A" w:rsidRPr="00AE200A" w:rsidRDefault="00AE200A" w:rsidP="00AE200A">
            <w:pPr>
              <w:pStyle w:val="ListParagraph"/>
              <w:numPr>
                <w:ilvl w:val="2"/>
                <w:numId w:val="39"/>
              </w:numPr>
              <w:spacing w:after="0" w:line="240" w:lineRule="auto"/>
              <w:rPr>
                <w:rFonts w:ascii="Arial" w:hAnsi="Arial" w:cs="Arial"/>
                <w:sz w:val="24"/>
                <w:szCs w:val="24"/>
              </w:rPr>
            </w:pPr>
            <w:r w:rsidRPr="00AE200A">
              <w:rPr>
                <w:rFonts w:ascii="Arial" w:hAnsi="Arial" w:cs="Arial"/>
                <w:sz w:val="24"/>
                <w:szCs w:val="24"/>
              </w:rPr>
              <w:t xml:space="preserve">Exclude your grade from your GPA </w:t>
            </w:r>
          </w:p>
          <w:p w14:paraId="0C85203B" w14:textId="77777777" w:rsidR="00AE200A" w:rsidRPr="00AE200A" w:rsidRDefault="00AE200A" w:rsidP="00AE200A">
            <w:pPr>
              <w:pStyle w:val="ListParagraph"/>
              <w:numPr>
                <w:ilvl w:val="1"/>
                <w:numId w:val="39"/>
              </w:numPr>
              <w:spacing w:after="0" w:line="240" w:lineRule="auto"/>
              <w:rPr>
                <w:rFonts w:ascii="Arial" w:hAnsi="Arial" w:cs="Arial"/>
                <w:sz w:val="24"/>
                <w:szCs w:val="24"/>
              </w:rPr>
            </w:pPr>
            <w:r w:rsidRPr="00AE200A">
              <w:rPr>
                <w:rFonts w:ascii="Arial" w:hAnsi="Arial" w:cs="Arial"/>
                <w:sz w:val="24"/>
                <w:szCs w:val="24"/>
              </w:rPr>
              <w:t xml:space="preserve">Across the board (no limit on the number of courses) </w:t>
            </w:r>
          </w:p>
          <w:p w14:paraId="6A323D90" w14:textId="77777777" w:rsidR="00AE200A" w:rsidRPr="00AE200A" w:rsidRDefault="00AE200A" w:rsidP="00AE200A">
            <w:pPr>
              <w:pStyle w:val="ListParagraph"/>
              <w:numPr>
                <w:ilvl w:val="2"/>
                <w:numId w:val="39"/>
              </w:numPr>
              <w:spacing w:after="0" w:line="240" w:lineRule="auto"/>
              <w:rPr>
                <w:rFonts w:ascii="Arial" w:hAnsi="Arial" w:cs="Arial"/>
                <w:sz w:val="24"/>
                <w:szCs w:val="24"/>
              </w:rPr>
            </w:pPr>
            <w:r w:rsidRPr="00AE200A">
              <w:rPr>
                <w:rFonts w:ascii="Arial" w:hAnsi="Arial" w:cs="Arial"/>
                <w:sz w:val="24"/>
                <w:szCs w:val="24"/>
              </w:rPr>
              <w:t xml:space="preserve">VW up until the end of finals </w:t>
            </w:r>
          </w:p>
          <w:p w14:paraId="2470BE1E" w14:textId="77777777" w:rsidR="00AE200A" w:rsidRPr="00AE200A" w:rsidRDefault="00AE200A" w:rsidP="00AE200A">
            <w:pPr>
              <w:pStyle w:val="ListParagraph"/>
              <w:numPr>
                <w:ilvl w:val="2"/>
                <w:numId w:val="39"/>
              </w:numPr>
              <w:spacing w:after="0" w:line="240" w:lineRule="auto"/>
              <w:rPr>
                <w:rFonts w:ascii="Arial" w:hAnsi="Arial" w:cs="Arial"/>
                <w:sz w:val="24"/>
                <w:szCs w:val="24"/>
              </w:rPr>
            </w:pPr>
            <w:r w:rsidRPr="00AE200A">
              <w:rPr>
                <w:rFonts w:ascii="Arial" w:hAnsi="Arial" w:cs="Arial"/>
                <w:sz w:val="24"/>
                <w:szCs w:val="24"/>
              </w:rPr>
              <w:t xml:space="preserve">Some sort of compassionate AW framework that goes past health/family issues and includes online learning considerations (depends on what Todd Mondor puts together)  </w:t>
            </w:r>
          </w:p>
          <w:p w14:paraId="4325E13E" w14:textId="77777777" w:rsidR="00406F5D" w:rsidRDefault="00AE200A" w:rsidP="00AE200A">
            <w:pPr>
              <w:pStyle w:val="ListParagraph"/>
              <w:numPr>
                <w:ilvl w:val="0"/>
                <w:numId w:val="39"/>
              </w:numPr>
              <w:spacing w:after="0" w:line="240" w:lineRule="auto"/>
              <w:rPr>
                <w:rFonts w:ascii="Arial" w:hAnsi="Arial" w:cs="Arial"/>
                <w:sz w:val="24"/>
                <w:szCs w:val="24"/>
              </w:rPr>
            </w:pPr>
            <w:r w:rsidRPr="00AE200A">
              <w:rPr>
                <w:rFonts w:ascii="Arial" w:hAnsi="Arial" w:cs="Arial"/>
                <w:sz w:val="24"/>
                <w:szCs w:val="24"/>
              </w:rPr>
              <w:t xml:space="preserve">This new proposal is being referred back to the COVID-19 academic committee except for the AW proposal which is being submitted to senate by Todd Mondor </w:t>
            </w:r>
          </w:p>
          <w:p w14:paraId="517EF80D" w14:textId="5F70CDB8" w:rsidR="00322E70" w:rsidRPr="00322E70" w:rsidRDefault="00322E70" w:rsidP="00322E70">
            <w:pPr>
              <w:spacing w:after="0" w:line="240" w:lineRule="auto"/>
              <w:rPr>
                <w:rFonts w:ascii="Arial" w:hAnsi="Arial" w:cs="Arial"/>
                <w:sz w:val="24"/>
                <w:szCs w:val="24"/>
              </w:rPr>
            </w:pPr>
            <w:r>
              <w:rPr>
                <w:rFonts w:ascii="Arial" w:hAnsi="Arial" w:cs="Arial"/>
                <w:sz w:val="24"/>
                <w:szCs w:val="24"/>
              </w:rPr>
              <w:t xml:space="preserve">Pass/Fails </w:t>
            </w:r>
            <w:r w:rsidRPr="00322E70">
              <w:rPr>
                <w:rFonts w:ascii="Arial" w:hAnsi="Arial" w:cs="Arial"/>
                <w:sz w:val="24"/>
                <w:szCs w:val="24"/>
              </w:rPr>
              <w:sym w:font="Wingdings" w:char="F0E0"/>
            </w:r>
            <w:r>
              <w:rPr>
                <w:rFonts w:ascii="Arial" w:hAnsi="Arial" w:cs="Arial"/>
                <w:sz w:val="24"/>
                <w:szCs w:val="24"/>
              </w:rPr>
              <w:t xml:space="preserve"> don’t help science students</w:t>
            </w:r>
          </w:p>
        </w:tc>
      </w:tr>
      <w:tr w:rsidR="000E5856" w:rsidRPr="00AE200A" w14:paraId="6C7B1B2E" w14:textId="77777777" w:rsidTr="00322E70">
        <w:trPr>
          <w:trHeight w:val="65"/>
        </w:trPr>
        <w:tc>
          <w:tcPr>
            <w:tcW w:w="9356" w:type="dxa"/>
            <w:shd w:val="clear" w:color="auto" w:fill="D9E2F3" w:themeFill="accent1" w:themeFillTint="33"/>
          </w:tcPr>
          <w:p w14:paraId="668737F8" w14:textId="77777777" w:rsidR="000E5856" w:rsidRPr="00AE200A" w:rsidRDefault="000E5856" w:rsidP="002A0780">
            <w:pPr>
              <w:pStyle w:val="ListParagraph"/>
              <w:numPr>
                <w:ilvl w:val="0"/>
                <w:numId w:val="2"/>
              </w:numPr>
              <w:spacing w:after="0" w:line="240" w:lineRule="auto"/>
              <w:rPr>
                <w:rFonts w:ascii="Arial" w:hAnsi="Arial" w:cs="Arial"/>
                <w:sz w:val="24"/>
                <w:szCs w:val="24"/>
                <w:lang w:val="en-CA"/>
              </w:rPr>
            </w:pPr>
            <w:r w:rsidRPr="00AE200A">
              <w:rPr>
                <w:rFonts w:ascii="Arial" w:hAnsi="Arial" w:cs="Arial"/>
                <w:sz w:val="24"/>
                <w:szCs w:val="24"/>
                <w:lang w:val="en-CA"/>
              </w:rPr>
              <w:lastRenderedPageBreak/>
              <w:t>UMSU</w:t>
            </w:r>
          </w:p>
        </w:tc>
      </w:tr>
      <w:tr w:rsidR="000E5856" w:rsidRPr="00AE200A" w14:paraId="15A01A62" w14:textId="77777777" w:rsidTr="00322E70">
        <w:trPr>
          <w:trHeight w:val="383"/>
        </w:trPr>
        <w:tc>
          <w:tcPr>
            <w:tcW w:w="9356" w:type="dxa"/>
          </w:tcPr>
          <w:p w14:paraId="44D1DCD5" w14:textId="77777777" w:rsidR="00AE200A" w:rsidRPr="00AE200A" w:rsidRDefault="00AE200A" w:rsidP="00AE200A">
            <w:pPr>
              <w:autoSpaceDE w:val="0"/>
              <w:autoSpaceDN w:val="0"/>
              <w:adjustRightInd w:val="0"/>
              <w:spacing w:after="0" w:line="240" w:lineRule="auto"/>
              <w:jc w:val="center"/>
              <w:rPr>
                <w:rFonts w:ascii="Arial" w:hAnsi="Arial" w:cs="Arial"/>
                <w:b/>
                <w:bCs/>
                <w:sz w:val="24"/>
                <w:szCs w:val="24"/>
              </w:rPr>
            </w:pPr>
            <w:r w:rsidRPr="00AE200A">
              <w:rPr>
                <w:rFonts w:ascii="Arial" w:hAnsi="Arial" w:cs="Arial"/>
                <w:b/>
                <w:bCs/>
                <w:sz w:val="24"/>
                <w:szCs w:val="24"/>
              </w:rPr>
              <w:t>UMSU Board of Directors Meeting</w:t>
            </w:r>
          </w:p>
          <w:p w14:paraId="4211C141" w14:textId="77777777" w:rsidR="00AE200A" w:rsidRPr="00AE200A" w:rsidRDefault="00AE200A" w:rsidP="00AE200A">
            <w:pPr>
              <w:autoSpaceDE w:val="0"/>
              <w:autoSpaceDN w:val="0"/>
              <w:adjustRightInd w:val="0"/>
              <w:spacing w:after="0" w:line="240" w:lineRule="auto"/>
              <w:jc w:val="center"/>
              <w:rPr>
                <w:rFonts w:ascii="Arial" w:hAnsi="Arial" w:cs="Arial"/>
                <w:b/>
                <w:bCs/>
                <w:sz w:val="24"/>
                <w:szCs w:val="24"/>
              </w:rPr>
            </w:pPr>
            <w:r w:rsidRPr="00AE200A">
              <w:rPr>
                <w:rFonts w:ascii="Arial" w:hAnsi="Arial" w:cs="Arial"/>
                <w:b/>
                <w:bCs/>
                <w:sz w:val="24"/>
                <w:szCs w:val="24"/>
              </w:rPr>
              <w:t>November 26, 2020, 6:30pm</w:t>
            </w:r>
          </w:p>
          <w:p w14:paraId="45338E72" w14:textId="45FFA010" w:rsidR="00AE200A" w:rsidRPr="00AE200A" w:rsidRDefault="00AE200A" w:rsidP="00322E70">
            <w:pPr>
              <w:spacing w:after="0" w:line="240" w:lineRule="auto"/>
              <w:jc w:val="center"/>
              <w:rPr>
                <w:rFonts w:ascii="Arial" w:eastAsia="Times New Roman" w:hAnsi="Arial" w:cs="Arial"/>
                <w:b/>
                <w:bCs/>
                <w:sz w:val="24"/>
                <w:szCs w:val="24"/>
                <w:lang w:eastAsia="en-CA"/>
              </w:rPr>
            </w:pPr>
            <w:r w:rsidRPr="00AE200A">
              <w:rPr>
                <w:rFonts w:ascii="Arial" w:hAnsi="Arial" w:cs="Arial"/>
                <w:b/>
                <w:bCs/>
                <w:sz w:val="24"/>
                <w:szCs w:val="24"/>
              </w:rPr>
              <w:t>Skype Meeting</w:t>
            </w:r>
          </w:p>
          <w:p w14:paraId="3C878E62" w14:textId="7AAC64AB" w:rsidR="00AE200A" w:rsidRPr="00AE200A" w:rsidRDefault="00AE200A" w:rsidP="00AE200A">
            <w:pPr>
              <w:spacing w:after="0" w:line="240" w:lineRule="auto"/>
              <w:rPr>
                <w:rFonts w:ascii="Arial" w:eastAsia="Times New Roman" w:hAnsi="Arial" w:cs="Arial"/>
                <w:b/>
                <w:bCs/>
                <w:sz w:val="24"/>
                <w:szCs w:val="24"/>
                <w:lang w:eastAsia="en-CA"/>
              </w:rPr>
            </w:pPr>
            <w:r w:rsidRPr="00AE200A">
              <w:rPr>
                <w:rFonts w:ascii="Arial" w:eastAsia="Times New Roman" w:hAnsi="Arial" w:cs="Arial"/>
                <w:b/>
                <w:bCs/>
                <w:sz w:val="24"/>
                <w:szCs w:val="24"/>
                <w:lang w:eastAsia="en-CA"/>
              </w:rPr>
              <w:t>UMSU Reports:</w:t>
            </w:r>
          </w:p>
          <w:p w14:paraId="14FB77C5" w14:textId="429EF2AD" w:rsidR="00AE200A" w:rsidRPr="00322E70" w:rsidRDefault="00AE200A" w:rsidP="00AE200A">
            <w:pPr>
              <w:spacing w:after="0" w:line="240" w:lineRule="auto"/>
              <w:rPr>
                <w:rFonts w:ascii="Arial" w:eastAsia="Times New Roman" w:hAnsi="Arial" w:cs="Arial"/>
                <w:b/>
                <w:bCs/>
                <w:sz w:val="24"/>
                <w:szCs w:val="24"/>
                <w:lang w:eastAsia="en-CA"/>
              </w:rPr>
            </w:pPr>
            <w:r w:rsidRPr="00AE200A">
              <w:rPr>
                <w:rFonts w:ascii="Arial" w:eastAsia="Times New Roman" w:hAnsi="Arial" w:cs="Arial"/>
                <w:b/>
                <w:bCs/>
                <w:sz w:val="24"/>
                <w:szCs w:val="24"/>
                <w:lang w:eastAsia="en-CA"/>
              </w:rPr>
              <w:lastRenderedPageBreak/>
              <w:t>Presentation from CASA</w:t>
            </w:r>
          </w:p>
          <w:p w14:paraId="0E2E8C8C" w14:textId="77777777" w:rsidR="00AE200A" w:rsidRPr="00AE200A" w:rsidRDefault="00AE200A" w:rsidP="00AE200A">
            <w:pPr>
              <w:pStyle w:val="ListParagraph"/>
              <w:numPr>
                <w:ilvl w:val="0"/>
                <w:numId w:val="34"/>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b/>
                <w:bCs/>
                <w:color w:val="000000"/>
                <w:sz w:val="24"/>
                <w:szCs w:val="24"/>
                <w:lang w:eastAsia="en-CA"/>
              </w:rPr>
              <w:t>Motions</w:t>
            </w:r>
          </w:p>
          <w:p w14:paraId="2AD29161" w14:textId="77777777" w:rsidR="00AE200A" w:rsidRPr="00AE200A" w:rsidRDefault="00AE200A" w:rsidP="00AE200A">
            <w:pPr>
              <w:pStyle w:val="ListParagraph"/>
              <w:numPr>
                <w:ilvl w:val="0"/>
                <w:numId w:val="43"/>
              </w:numPr>
              <w:spacing w:after="0" w:line="240" w:lineRule="auto"/>
              <w:rPr>
                <w:rFonts w:ascii="Arial" w:eastAsia="Times New Roman" w:hAnsi="Arial" w:cs="Arial"/>
                <w:color w:val="000000"/>
                <w:sz w:val="24"/>
                <w:szCs w:val="24"/>
                <w:lang w:eastAsia="en-CA"/>
              </w:rPr>
            </w:pPr>
            <w:r w:rsidRPr="00AE200A">
              <w:rPr>
                <w:rFonts w:ascii="Arial" w:hAnsi="Arial" w:cs="Arial"/>
                <w:sz w:val="24"/>
                <w:szCs w:val="24"/>
              </w:rPr>
              <w:t>0497</w:t>
            </w:r>
          </w:p>
          <w:p w14:paraId="6B200AC1" w14:textId="77777777" w:rsidR="00AE200A" w:rsidRPr="00AE200A" w:rsidRDefault="00AE200A" w:rsidP="00AE200A">
            <w:pPr>
              <w:pStyle w:val="ListParagraph"/>
              <w:spacing w:after="0" w:line="240" w:lineRule="auto"/>
              <w:rPr>
                <w:rFonts w:ascii="Arial" w:hAnsi="Arial" w:cs="Arial"/>
                <w:sz w:val="24"/>
                <w:szCs w:val="24"/>
              </w:rPr>
            </w:pPr>
            <w:r w:rsidRPr="00AE200A">
              <w:rPr>
                <w:rFonts w:ascii="Arial" w:hAnsi="Arial" w:cs="Arial"/>
                <w:sz w:val="24"/>
                <w:szCs w:val="24"/>
              </w:rPr>
              <w:t>Affirmation of Membership in CFS</w:t>
            </w:r>
          </w:p>
          <w:p w14:paraId="47498A1F" w14:textId="77777777" w:rsidR="00AE200A" w:rsidRPr="00AE200A" w:rsidRDefault="00AE200A" w:rsidP="00AE200A">
            <w:pPr>
              <w:pStyle w:val="ListParagraph"/>
              <w:spacing w:after="0" w:line="240" w:lineRule="auto"/>
              <w:rPr>
                <w:rFonts w:ascii="Arial" w:hAnsi="Arial" w:cs="Arial"/>
                <w:sz w:val="24"/>
                <w:szCs w:val="24"/>
              </w:rPr>
            </w:pPr>
          </w:p>
          <w:p w14:paraId="6B44926A" w14:textId="77777777" w:rsidR="00AE200A" w:rsidRPr="00AE200A" w:rsidRDefault="00AE200A" w:rsidP="00AE200A">
            <w:pPr>
              <w:pStyle w:val="ListParagraph"/>
              <w:spacing w:after="0" w:line="240" w:lineRule="auto"/>
              <w:rPr>
                <w:rFonts w:ascii="Arial" w:hAnsi="Arial" w:cs="Arial"/>
                <w:sz w:val="24"/>
                <w:szCs w:val="24"/>
                <w:u w:val="single"/>
              </w:rPr>
            </w:pPr>
            <w:r w:rsidRPr="00AE200A">
              <w:rPr>
                <w:rFonts w:ascii="Arial" w:hAnsi="Arial" w:cs="Arial"/>
                <w:sz w:val="24"/>
                <w:szCs w:val="24"/>
                <w:u w:val="single"/>
              </w:rPr>
              <w:t>Opposed:</w:t>
            </w:r>
          </w:p>
          <w:p w14:paraId="40B1CD77"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u w:val="single"/>
                <w:lang w:eastAsia="en-CA"/>
              </w:rPr>
            </w:pPr>
            <w:r w:rsidRPr="00AE200A">
              <w:rPr>
                <w:rFonts w:ascii="Arial" w:eastAsia="Times New Roman" w:hAnsi="Arial" w:cs="Arial"/>
                <w:color w:val="000000"/>
                <w:sz w:val="24"/>
                <w:szCs w:val="24"/>
                <w:lang w:eastAsia="en-CA"/>
              </w:rPr>
              <w:t xml:space="preserve">Jelynn, Kristin and Brendan spoke against the motion. </w:t>
            </w:r>
          </w:p>
          <w:p w14:paraId="002429DF"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“UMSU needs advocacy and CFS are activists, there is a time and place for this, but it does not fill UMSU’s needs” “not transparent in their advocacy”</w:t>
            </w:r>
          </w:p>
          <w:p w14:paraId="0667091C"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They took ownership for a lot of advocacy that’s been done at the union level that they had nothing to do with. </w:t>
            </w:r>
          </w:p>
          <w:p w14:paraId="39D53A62"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It was stated that the meetings they had at the provincial level were not leading to actions. </w:t>
            </w:r>
          </w:p>
          <w:p w14:paraId="442DA731"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UMSU tried to put a motion through to allow referendum voting online that was tabled because it was not deemed an “emergency”. Jelynn challenged their chairperson on this and was defeated.</w:t>
            </w:r>
          </w:p>
          <w:p w14:paraId="2673D17A" w14:textId="77777777" w:rsidR="00AE200A" w:rsidRPr="00AE200A" w:rsidRDefault="00AE200A" w:rsidP="00AE200A">
            <w:pPr>
              <w:pStyle w:val="ListParagraph"/>
              <w:spacing w:after="0" w:line="240" w:lineRule="auto"/>
              <w:rPr>
                <w:rFonts w:ascii="Arial" w:eastAsia="Times New Roman" w:hAnsi="Arial" w:cs="Arial"/>
                <w:color w:val="000000"/>
                <w:sz w:val="24"/>
                <w:szCs w:val="24"/>
                <w:lang w:eastAsia="en-CA"/>
              </w:rPr>
            </w:pPr>
          </w:p>
          <w:p w14:paraId="44380485"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In the past 7 years, from when UMSU first tried leaving CFS, they began to stop listening to motions that UMSU put forward. Students at the University of Manitoba pay nearly 400,00$ to CFS every year, about 10 million in total since our joining</w:t>
            </w:r>
          </w:p>
          <w:p w14:paraId="34123BEF"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“and a lot of the things they can do, UMSU can do better and for less money.” “UMSU is perfectly self-sufficient and we get no return on our investment with CFS, we have no use of their services.”</w:t>
            </w:r>
          </w:p>
          <w:p w14:paraId="3A91FC97" w14:textId="77777777" w:rsidR="00AE200A" w:rsidRPr="00AE200A" w:rsidRDefault="00AE200A" w:rsidP="00AE200A">
            <w:pPr>
              <w:pStyle w:val="ListParagraph"/>
              <w:spacing w:after="0" w:line="240" w:lineRule="auto"/>
              <w:rPr>
                <w:rFonts w:ascii="Arial" w:eastAsia="Times New Roman" w:hAnsi="Arial" w:cs="Arial"/>
                <w:color w:val="000000"/>
                <w:sz w:val="24"/>
                <w:szCs w:val="24"/>
                <w:lang w:eastAsia="en-CA"/>
              </w:rPr>
            </w:pPr>
          </w:p>
          <w:p w14:paraId="0D94129D"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Recent Annual General Meeting for CFS happened recently, some testimonials from exec:</w:t>
            </w:r>
          </w:p>
          <w:p w14:paraId="049AB7C7"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Undemocratic motion (they suspended their bylaws which states that they need to have a 5 day AGM) to shorten the AGM from 5 days to 3 days even though its all being held online, getting rid of budget committee, tabled all motions that were not “emergency motions”</w:t>
            </w:r>
          </w:p>
          <w:p w14:paraId="3E88FD3F"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Shortened meeting time did not allow full deliberation on the budget, motions made from UMSU </w:t>
            </w:r>
          </w:p>
          <w:p w14:paraId="28683D51" w14:textId="77777777" w:rsidR="00AE200A" w:rsidRPr="00AE200A" w:rsidRDefault="00AE200A" w:rsidP="00AE200A">
            <w:pPr>
              <w:pStyle w:val="ListParagraph"/>
              <w:spacing w:after="0" w:line="240" w:lineRule="auto"/>
              <w:rPr>
                <w:rFonts w:ascii="Arial" w:eastAsia="Times New Roman" w:hAnsi="Arial" w:cs="Arial"/>
                <w:color w:val="000000"/>
                <w:sz w:val="24"/>
                <w:szCs w:val="24"/>
                <w:lang w:eastAsia="en-CA"/>
              </w:rPr>
            </w:pPr>
          </w:p>
          <w:p w14:paraId="420527B0" w14:textId="77777777" w:rsidR="00AE200A" w:rsidRPr="00AE200A" w:rsidRDefault="00AE200A" w:rsidP="00AE200A">
            <w:pPr>
              <w:pStyle w:val="ListParagraph"/>
              <w:spacing w:after="0" w:line="240" w:lineRule="auto"/>
              <w:rPr>
                <w:rFonts w:ascii="Arial" w:eastAsia="Times New Roman" w:hAnsi="Arial" w:cs="Arial"/>
                <w:color w:val="000000"/>
                <w:sz w:val="24"/>
                <w:szCs w:val="24"/>
                <w:u w:val="single"/>
                <w:lang w:eastAsia="en-CA"/>
              </w:rPr>
            </w:pPr>
            <w:r w:rsidRPr="00AE200A">
              <w:rPr>
                <w:rFonts w:ascii="Arial" w:eastAsia="Times New Roman" w:hAnsi="Arial" w:cs="Arial"/>
                <w:color w:val="000000"/>
                <w:sz w:val="24"/>
                <w:szCs w:val="24"/>
                <w:u w:val="single"/>
                <w:lang w:eastAsia="en-CA"/>
              </w:rPr>
              <w:t>In Favor:</w:t>
            </w:r>
          </w:p>
          <w:p w14:paraId="5AD06DEB"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Defederating from the CFS this year would be the greatest waste of time, resources, funds during a global pandemic. </w:t>
            </w:r>
          </w:p>
          <w:p w14:paraId="0915A831"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The provincial government is already attacking students with Bill 33, it would not be smart to close our advocacy avenues.</w:t>
            </w:r>
          </w:p>
          <w:p w14:paraId="1EE20EC8"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CFS was able to beat the legislation similar to Bill 33 in Ottawa. CFS mobilizes students against the provincial government instead of trusting them to decide in our best interest. </w:t>
            </w:r>
          </w:p>
          <w:p w14:paraId="615DE439" w14:textId="77777777" w:rsidR="00AE200A" w:rsidRPr="00AE200A" w:rsidRDefault="00AE200A" w:rsidP="00AE200A">
            <w:pPr>
              <w:pStyle w:val="ListParagraph"/>
              <w:numPr>
                <w:ilvl w:val="0"/>
                <w:numId w:val="47"/>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Should focus on fighting harmful pieces of legislation instead of spending time trying to defederate from the CFS. </w:t>
            </w:r>
          </w:p>
          <w:p w14:paraId="6A09492E" w14:textId="77777777" w:rsidR="00AE200A" w:rsidRPr="00AE200A" w:rsidRDefault="00AE200A" w:rsidP="00AE200A">
            <w:pPr>
              <w:pStyle w:val="ListParagraph"/>
              <w:spacing w:after="0" w:line="240" w:lineRule="auto"/>
              <w:rPr>
                <w:rFonts w:ascii="Arial" w:eastAsia="Times New Roman" w:hAnsi="Arial" w:cs="Arial"/>
                <w:color w:val="000000"/>
                <w:sz w:val="24"/>
                <w:szCs w:val="24"/>
                <w:lang w:eastAsia="en-CA"/>
              </w:rPr>
            </w:pPr>
          </w:p>
          <w:p w14:paraId="014947D3" w14:textId="77777777" w:rsidR="00AE200A" w:rsidRPr="00AE200A" w:rsidRDefault="00AE200A" w:rsidP="00AE200A">
            <w:pPr>
              <w:pStyle w:val="ListParagraph"/>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Ultimately the BOD voted against the motion to reaffirm membership with CFS.</w:t>
            </w:r>
          </w:p>
          <w:p w14:paraId="73552285" w14:textId="77777777" w:rsidR="00AE200A" w:rsidRPr="00AE200A" w:rsidRDefault="00AE200A" w:rsidP="00AE200A">
            <w:pPr>
              <w:spacing w:after="0" w:line="240" w:lineRule="auto"/>
              <w:rPr>
                <w:rFonts w:ascii="Arial" w:eastAsia="Times New Roman" w:hAnsi="Arial" w:cs="Arial"/>
                <w:b/>
                <w:bCs/>
                <w:color w:val="000000"/>
                <w:sz w:val="24"/>
                <w:szCs w:val="24"/>
                <w:u w:val="single"/>
                <w:lang w:eastAsia="en-CA"/>
              </w:rPr>
            </w:pPr>
          </w:p>
          <w:p w14:paraId="241A435A" w14:textId="77777777" w:rsidR="00AE200A" w:rsidRPr="00AE200A" w:rsidRDefault="00AE200A" w:rsidP="00AE200A">
            <w:pPr>
              <w:spacing w:after="0" w:line="240" w:lineRule="auto"/>
              <w:rPr>
                <w:rFonts w:ascii="Arial" w:eastAsia="Times New Roman" w:hAnsi="Arial" w:cs="Arial"/>
                <w:b/>
                <w:bCs/>
                <w:color w:val="000000"/>
                <w:sz w:val="24"/>
                <w:szCs w:val="24"/>
                <w:u w:val="single"/>
                <w:lang w:eastAsia="en-CA"/>
              </w:rPr>
            </w:pPr>
            <w:r w:rsidRPr="00AE200A">
              <w:rPr>
                <w:rFonts w:ascii="Arial" w:eastAsia="Times New Roman" w:hAnsi="Arial" w:cs="Arial"/>
                <w:b/>
                <w:bCs/>
                <w:color w:val="000000"/>
                <w:sz w:val="24"/>
                <w:szCs w:val="24"/>
                <w:u w:val="single"/>
                <w:lang w:eastAsia="en-CA"/>
              </w:rPr>
              <w:t>President (no report disseminated)</w:t>
            </w:r>
          </w:p>
          <w:p w14:paraId="1E969C74" w14:textId="77777777" w:rsidR="00AE200A" w:rsidRPr="00AE200A" w:rsidRDefault="00AE200A" w:rsidP="00AE200A">
            <w:p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 No strike will be voted on this term, but Jelynn/Kristen are taking action already to protect students next term for when the bargaining opens up again.</w:t>
            </w:r>
          </w:p>
          <w:p w14:paraId="12FCCFEE" w14:textId="77777777" w:rsidR="00AE200A" w:rsidRPr="00AE200A" w:rsidRDefault="00AE200A" w:rsidP="00AE200A">
            <w:p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Formal report will be shared at a later date. </w:t>
            </w:r>
          </w:p>
          <w:p w14:paraId="07C1A35F" w14:textId="77777777" w:rsidR="00AE200A" w:rsidRPr="00AE200A" w:rsidRDefault="00AE200A" w:rsidP="00AE200A">
            <w:pPr>
              <w:spacing w:after="0" w:line="240" w:lineRule="auto"/>
              <w:rPr>
                <w:rFonts w:ascii="Arial" w:eastAsia="Times New Roman" w:hAnsi="Arial" w:cs="Arial"/>
                <w:b/>
                <w:bCs/>
                <w:color w:val="000000"/>
                <w:sz w:val="24"/>
                <w:szCs w:val="24"/>
                <w:lang w:eastAsia="en-CA"/>
              </w:rPr>
            </w:pPr>
          </w:p>
          <w:p w14:paraId="2AA5390C" w14:textId="77777777" w:rsidR="00AE200A" w:rsidRPr="00AE200A" w:rsidRDefault="00AE200A" w:rsidP="00AE200A">
            <w:pPr>
              <w:autoSpaceDE w:val="0"/>
              <w:autoSpaceDN w:val="0"/>
              <w:adjustRightInd w:val="0"/>
              <w:spacing w:after="0" w:line="240" w:lineRule="auto"/>
              <w:rPr>
                <w:rFonts w:ascii="Arial" w:hAnsi="Arial" w:cs="Arial"/>
                <w:b/>
                <w:bCs/>
                <w:sz w:val="24"/>
                <w:szCs w:val="24"/>
                <w:u w:val="single"/>
              </w:rPr>
            </w:pPr>
            <w:r w:rsidRPr="00AE200A">
              <w:rPr>
                <w:rFonts w:ascii="Arial" w:hAnsi="Arial" w:cs="Arial"/>
                <w:b/>
                <w:bCs/>
                <w:sz w:val="24"/>
                <w:szCs w:val="24"/>
                <w:u w:val="single"/>
              </w:rPr>
              <w:t>Campus Advocacy</w:t>
            </w:r>
          </w:p>
          <w:p w14:paraId="1F8A4A6B" w14:textId="77777777" w:rsidR="00AE200A" w:rsidRPr="00AE200A" w:rsidRDefault="00AE200A" w:rsidP="00AE200A">
            <w:pPr>
              <w:pStyle w:val="ListParagraph"/>
              <w:numPr>
                <w:ilvl w:val="0"/>
                <w:numId w:val="44"/>
              </w:numPr>
              <w:autoSpaceDE w:val="0"/>
              <w:autoSpaceDN w:val="0"/>
              <w:adjustRightInd w:val="0"/>
              <w:spacing w:after="0" w:line="240" w:lineRule="auto"/>
              <w:rPr>
                <w:rFonts w:ascii="Arial" w:hAnsi="Arial" w:cs="Arial"/>
                <w:b/>
                <w:bCs/>
                <w:sz w:val="24"/>
                <w:szCs w:val="24"/>
              </w:rPr>
            </w:pPr>
            <w:r w:rsidRPr="00AE200A">
              <w:rPr>
                <w:rFonts w:ascii="Arial" w:hAnsi="Arial" w:cs="Arial"/>
                <w:b/>
                <w:bCs/>
                <w:sz w:val="24"/>
                <w:szCs w:val="24"/>
              </w:rPr>
              <w:t>Submission by Student Senate Caucus to the COVID-19 Academic Committee to Adopt Compassionate</w:t>
            </w:r>
          </w:p>
          <w:p w14:paraId="1755A22C"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The proposal was submitted to Mark Torchia, Chair of the COVID-19 Academic Committee on Sunday evening, for discussion by the wider committee on Tuesday, November 24th.</w:t>
            </w:r>
          </w:p>
          <w:p w14:paraId="4B3B2768"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a) keep their final grade</w:t>
            </w:r>
          </w:p>
          <w:p w14:paraId="3763AE2D"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b) exclude up to one course from the UM GPA calculations in each term or</w:t>
            </w:r>
          </w:p>
          <w:p w14:paraId="061DD5AF"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 xml:space="preserve">c) claim a pass fail for up to one course in each term. </w:t>
            </w:r>
          </w:p>
          <w:p w14:paraId="419B4C2D" w14:textId="77777777" w:rsidR="00AE200A" w:rsidRPr="00AE200A" w:rsidRDefault="00AE200A" w:rsidP="00AE200A">
            <w:pPr>
              <w:pStyle w:val="ListParagraph"/>
              <w:autoSpaceDE w:val="0"/>
              <w:autoSpaceDN w:val="0"/>
              <w:adjustRightInd w:val="0"/>
              <w:spacing w:after="0" w:line="240" w:lineRule="auto"/>
              <w:rPr>
                <w:rFonts w:ascii="Arial" w:hAnsi="Arial" w:cs="Arial"/>
                <w:sz w:val="24"/>
                <w:szCs w:val="24"/>
              </w:rPr>
            </w:pPr>
          </w:p>
          <w:p w14:paraId="7DC63DA0" w14:textId="77777777" w:rsidR="00AE200A" w:rsidRPr="00AE200A" w:rsidRDefault="00AE200A" w:rsidP="00AE200A">
            <w:pPr>
              <w:pStyle w:val="ListParagraph"/>
              <w:numPr>
                <w:ilvl w:val="0"/>
                <w:numId w:val="44"/>
              </w:numPr>
              <w:autoSpaceDE w:val="0"/>
              <w:autoSpaceDN w:val="0"/>
              <w:adjustRightInd w:val="0"/>
              <w:spacing w:after="0" w:line="240" w:lineRule="auto"/>
              <w:rPr>
                <w:rFonts w:ascii="Arial" w:hAnsi="Arial" w:cs="Arial"/>
                <w:b/>
                <w:bCs/>
                <w:sz w:val="24"/>
                <w:szCs w:val="24"/>
              </w:rPr>
            </w:pPr>
            <w:r w:rsidRPr="00AE200A">
              <w:rPr>
                <w:rFonts w:ascii="Arial" w:hAnsi="Arial" w:cs="Arial"/>
                <w:b/>
                <w:bCs/>
                <w:sz w:val="24"/>
                <w:szCs w:val="24"/>
              </w:rPr>
              <w:t xml:space="preserve">Quality Re: Online Learning P1. </w:t>
            </w:r>
          </w:p>
          <w:p w14:paraId="393716D1"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UMSU Executive has been receiving a great deal of student complaints regarding the compromised quality of online learning</w:t>
            </w:r>
          </w:p>
          <w:p w14:paraId="117314CA"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 xml:space="preserve">most of the student complaints reaching UMSU were arising out of FASO, SSA, and CSA </w:t>
            </w:r>
          </w:p>
          <w:p w14:paraId="06F13A17"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 xml:space="preserve">five (5) items for submission to Jeff Leclerc, University Secretary, who will advise on the appropriate body to review the items </w:t>
            </w:r>
          </w:p>
          <w:p w14:paraId="6F4E3A60" w14:textId="77777777" w:rsidR="00AE200A" w:rsidRPr="00AE200A" w:rsidRDefault="00AE200A" w:rsidP="00AE200A">
            <w:pPr>
              <w:pStyle w:val="ListParagraph"/>
              <w:autoSpaceDE w:val="0"/>
              <w:autoSpaceDN w:val="0"/>
              <w:adjustRightInd w:val="0"/>
              <w:spacing w:after="0" w:line="240" w:lineRule="auto"/>
              <w:rPr>
                <w:rFonts w:ascii="Arial" w:hAnsi="Arial" w:cs="Arial"/>
                <w:sz w:val="24"/>
                <w:szCs w:val="24"/>
              </w:rPr>
            </w:pPr>
          </w:p>
          <w:p w14:paraId="272273A8" w14:textId="77777777" w:rsidR="00AE200A" w:rsidRPr="00AE200A" w:rsidRDefault="00AE200A" w:rsidP="00AE200A">
            <w:pPr>
              <w:pStyle w:val="ListParagraph"/>
              <w:numPr>
                <w:ilvl w:val="0"/>
                <w:numId w:val="44"/>
              </w:numPr>
              <w:autoSpaceDE w:val="0"/>
              <w:autoSpaceDN w:val="0"/>
              <w:adjustRightInd w:val="0"/>
              <w:spacing w:after="0" w:line="240" w:lineRule="auto"/>
              <w:rPr>
                <w:rFonts w:ascii="Arial" w:hAnsi="Arial" w:cs="Arial"/>
                <w:b/>
                <w:bCs/>
                <w:sz w:val="24"/>
                <w:szCs w:val="24"/>
              </w:rPr>
            </w:pPr>
            <w:r w:rsidRPr="00AE200A">
              <w:rPr>
                <w:rFonts w:ascii="Arial" w:hAnsi="Arial" w:cs="Arial"/>
                <w:b/>
                <w:bCs/>
                <w:sz w:val="24"/>
                <w:szCs w:val="24"/>
              </w:rPr>
              <w:t>Academic Dishonesty</w:t>
            </w:r>
          </w:p>
          <w:p w14:paraId="6FBBB464"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Krystyna Koczanski, Associate Dean (Student Experience) in the Faculty of Science, was vocal in expressing - in her view - the need for UMSU to take action and help the University curtail this problem.</w:t>
            </w:r>
          </w:p>
          <w:p w14:paraId="0F0461A8" w14:textId="65006762" w:rsid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VPA will be meeting with Laurie Schnarr, Associate Dean Koczanski, and others, to discuss how UMSU can collaborate with University Offices to help run some sort of Academic Integrity Campaign.</w:t>
            </w:r>
          </w:p>
          <w:p w14:paraId="5B8B1256" w14:textId="0BD64180" w:rsidR="00A346AC" w:rsidRPr="00AE200A" w:rsidRDefault="00A346AC" w:rsidP="00AE200A">
            <w:pPr>
              <w:pStyle w:val="ListParagraph"/>
              <w:numPr>
                <w:ilvl w:val="0"/>
                <w:numId w:val="45"/>
              </w:numPr>
              <w:autoSpaceDE w:val="0"/>
              <w:autoSpaceDN w:val="0"/>
              <w:adjustRightInd w:val="0"/>
              <w:spacing w:after="0" w:line="240" w:lineRule="auto"/>
              <w:rPr>
                <w:rFonts w:ascii="Arial" w:hAnsi="Arial" w:cs="Arial"/>
                <w:sz w:val="24"/>
                <w:szCs w:val="24"/>
              </w:rPr>
            </w:pPr>
            <w:r>
              <w:rPr>
                <w:rFonts w:ascii="Arial" w:hAnsi="Arial" w:cs="Arial"/>
                <w:sz w:val="24"/>
                <w:szCs w:val="24"/>
              </w:rPr>
              <w:t>Counselors brought up how there has been a significance in the amount of students being accused of academic dishonesty etc, lots of students complaining about this situation, how most are being accused though they believe they are innocent etc</w:t>
            </w:r>
          </w:p>
          <w:p w14:paraId="3623314A" w14:textId="77777777" w:rsidR="00AE200A" w:rsidRPr="00AE200A" w:rsidRDefault="00AE200A" w:rsidP="00AE200A">
            <w:pPr>
              <w:autoSpaceDE w:val="0"/>
              <w:autoSpaceDN w:val="0"/>
              <w:adjustRightInd w:val="0"/>
              <w:spacing w:after="0" w:line="240" w:lineRule="auto"/>
              <w:rPr>
                <w:rFonts w:ascii="Arial" w:hAnsi="Arial" w:cs="Arial"/>
                <w:sz w:val="24"/>
                <w:szCs w:val="24"/>
                <w:u w:val="single"/>
              </w:rPr>
            </w:pPr>
          </w:p>
          <w:p w14:paraId="7F26B3C1" w14:textId="77777777" w:rsidR="00AE200A" w:rsidRPr="00AE200A" w:rsidRDefault="00AE200A" w:rsidP="00AE200A">
            <w:pPr>
              <w:pStyle w:val="ListParagraph"/>
              <w:numPr>
                <w:ilvl w:val="0"/>
                <w:numId w:val="44"/>
              </w:numPr>
              <w:autoSpaceDE w:val="0"/>
              <w:autoSpaceDN w:val="0"/>
              <w:adjustRightInd w:val="0"/>
              <w:spacing w:after="0" w:line="240" w:lineRule="auto"/>
              <w:rPr>
                <w:rFonts w:ascii="Arial" w:hAnsi="Arial" w:cs="Arial"/>
                <w:b/>
                <w:bCs/>
                <w:sz w:val="24"/>
                <w:szCs w:val="24"/>
              </w:rPr>
            </w:pPr>
            <w:r w:rsidRPr="00AE200A">
              <w:rPr>
                <w:rFonts w:ascii="Arial" w:hAnsi="Arial" w:cs="Arial"/>
                <w:b/>
                <w:bCs/>
                <w:sz w:val="24"/>
                <w:szCs w:val="24"/>
              </w:rPr>
              <w:t>Safe change rooms at the ALC</w:t>
            </w:r>
          </w:p>
          <w:p w14:paraId="0ACAE515" w14:textId="77777777" w:rsidR="00AE200A" w:rsidRPr="00AE200A" w:rsidRDefault="00AE200A" w:rsidP="00AE200A">
            <w:pPr>
              <w:pStyle w:val="ListParagraph"/>
              <w:numPr>
                <w:ilvl w:val="0"/>
                <w:numId w:val="46"/>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Recommendation 1: Install fixtures in the change rooms that promote safety and inclusivity for transgender students, such as containers for menstrual hygiene products in the men’s change room and biohazardous waste containers in both change rooms.</w:t>
            </w:r>
          </w:p>
          <w:p w14:paraId="24C314BF" w14:textId="77777777" w:rsidR="00AE200A" w:rsidRPr="00AE200A" w:rsidRDefault="00AE200A" w:rsidP="00AE200A">
            <w:pPr>
              <w:pStyle w:val="ListParagraph"/>
              <w:autoSpaceDE w:val="0"/>
              <w:autoSpaceDN w:val="0"/>
              <w:adjustRightInd w:val="0"/>
              <w:spacing w:after="0" w:line="240" w:lineRule="auto"/>
              <w:ind w:left="1440"/>
              <w:rPr>
                <w:rFonts w:ascii="Arial" w:hAnsi="Arial" w:cs="Arial"/>
                <w:sz w:val="24"/>
                <w:szCs w:val="24"/>
              </w:rPr>
            </w:pPr>
          </w:p>
          <w:p w14:paraId="6AFFAD1D" w14:textId="77777777" w:rsidR="00AE200A" w:rsidRPr="00AE200A" w:rsidRDefault="00AE200A" w:rsidP="00AE200A">
            <w:pPr>
              <w:pStyle w:val="ListParagraph"/>
              <w:numPr>
                <w:ilvl w:val="0"/>
                <w:numId w:val="46"/>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Recommendation 2: For the comfort and safety of all community members, create more private, single stall shower spaces in the men’s and women’s change room, and add clothing hooks within these spaces.</w:t>
            </w:r>
          </w:p>
          <w:p w14:paraId="6DA1278B" w14:textId="77777777" w:rsidR="00AE200A" w:rsidRPr="00AE200A" w:rsidRDefault="00AE200A" w:rsidP="00AE200A">
            <w:pPr>
              <w:pStyle w:val="ListParagraph"/>
              <w:rPr>
                <w:rFonts w:ascii="Arial" w:hAnsi="Arial" w:cs="Arial"/>
                <w:sz w:val="24"/>
                <w:szCs w:val="24"/>
              </w:rPr>
            </w:pPr>
          </w:p>
          <w:p w14:paraId="5A7702FE" w14:textId="77777777" w:rsidR="00AE200A" w:rsidRPr="00AE200A" w:rsidRDefault="00AE200A" w:rsidP="00AE200A">
            <w:pPr>
              <w:pStyle w:val="ListParagraph"/>
              <w:numPr>
                <w:ilvl w:val="0"/>
                <w:numId w:val="46"/>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 xml:space="preserve"> Recommendation 3: Amid COVID-19, ensure the safety and accessibility of the ALC for members of the transgender community and those with accessibility needs by opening the community change room</w:t>
            </w:r>
          </w:p>
          <w:p w14:paraId="22BAC216" w14:textId="77777777" w:rsidR="00AE200A" w:rsidRPr="00AE200A" w:rsidRDefault="00AE200A" w:rsidP="00AE200A">
            <w:pPr>
              <w:pStyle w:val="ListParagraph"/>
              <w:rPr>
                <w:rFonts w:ascii="Arial" w:hAnsi="Arial" w:cs="Arial"/>
                <w:sz w:val="24"/>
                <w:szCs w:val="24"/>
              </w:rPr>
            </w:pPr>
          </w:p>
          <w:p w14:paraId="71B48A79" w14:textId="77777777" w:rsidR="00AE200A" w:rsidRPr="00AE200A" w:rsidRDefault="00AE200A" w:rsidP="00AE200A">
            <w:pPr>
              <w:pStyle w:val="ListParagraph"/>
              <w:numPr>
                <w:ilvl w:val="0"/>
                <w:numId w:val="46"/>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Recommendation 4: That there be a dedicated gym time for the transgender and non-binary community, separate from the women’s time, and that appropriate measures be taken to inform the trans community of the opportunity to participate</w:t>
            </w:r>
          </w:p>
          <w:p w14:paraId="363144E9" w14:textId="77777777" w:rsidR="00AE200A" w:rsidRPr="00AE200A" w:rsidRDefault="00AE200A" w:rsidP="00AE200A">
            <w:pPr>
              <w:pStyle w:val="ListParagraph"/>
              <w:rPr>
                <w:rFonts w:ascii="Arial" w:hAnsi="Arial" w:cs="Arial"/>
                <w:sz w:val="24"/>
                <w:szCs w:val="24"/>
              </w:rPr>
            </w:pPr>
          </w:p>
          <w:p w14:paraId="1B2D695A" w14:textId="77777777" w:rsidR="00AE200A" w:rsidRPr="00AE200A" w:rsidRDefault="00AE200A" w:rsidP="00AE200A">
            <w:pPr>
              <w:pStyle w:val="ListParagraph"/>
              <w:numPr>
                <w:ilvl w:val="0"/>
                <w:numId w:val="46"/>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Recommendation 5: In all future recreation space infrastructure projects, ensure that vulnerable communities on campus are consulted for their input on how proposed new spaces can be made more inclusive. This can be done with the support of UMSU’s VP Advocacy, and UMSU’s LGBTT+ Representative.</w:t>
            </w:r>
          </w:p>
          <w:p w14:paraId="382F58D8" w14:textId="77777777" w:rsidR="00AE200A" w:rsidRPr="00AE200A" w:rsidRDefault="00AE200A" w:rsidP="00AE200A">
            <w:pPr>
              <w:pStyle w:val="ListParagraph"/>
              <w:rPr>
                <w:rFonts w:ascii="Arial" w:hAnsi="Arial" w:cs="Arial"/>
                <w:sz w:val="24"/>
                <w:szCs w:val="24"/>
              </w:rPr>
            </w:pPr>
          </w:p>
          <w:p w14:paraId="0B702453" w14:textId="77777777" w:rsidR="00AE200A" w:rsidRPr="00AE200A" w:rsidRDefault="00AE200A" w:rsidP="00AE200A">
            <w:pPr>
              <w:pStyle w:val="ListParagraph"/>
              <w:numPr>
                <w:ilvl w:val="0"/>
                <w:numId w:val="46"/>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Recommendation 6: That the University work with UMSU to provide annual Consent Culture Training to Bison athletes through campus advocacy group Justice for Women (JFW).</w:t>
            </w:r>
          </w:p>
          <w:p w14:paraId="682E2D10" w14:textId="77777777" w:rsidR="00AE200A" w:rsidRPr="00AE200A" w:rsidRDefault="00AE200A" w:rsidP="00AE200A">
            <w:pPr>
              <w:pStyle w:val="ListParagraph"/>
              <w:autoSpaceDE w:val="0"/>
              <w:autoSpaceDN w:val="0"/>
              <w:adjustRightInd w:val="0"/>
              <w:spacing w:after="0" w:line="240" w:lineRule="auto"/>
              <w:rPr>
                <w:rFonts w:ascii="Arial" w:hAnsi="Arial" w:cs="Arial"/>
                <w:sz w:val="24"/>
                <w:szCs w:val="24"/>
              </w:rPr>
            </w:pPr>
          </w:p>
          <w:p w14:paraId="4E839F65" w14:textId="77777777" w:rsidR="00AE200A" w:rsidRPr="00AE200A" w:rsidRDefault="00AE200A" w:rsidP="00AE200A">
            <w:pPr>
              <w:pStyle w:val="ListParagraph"/>
              <w:numPr>
                <w:ilvl w:val="0"/>
                <w:numId w:val="44"/>
              </w:numPr>
              <w:autoSpaceDE w:val="0"/>
              <w:autoSpaceDN w:val="0"/>
              <w:adjustRightInd w:val="0"/>
              <w:spacing w:after="0" w:line="240" w:lineRule="auto"/>
              <w:rPr>
                <w:rFonts w:ascii="Arial" w:hAnsi="Arial" w:cs="Arial"/>
                <w:b/>
                <w:bCs/>
                <w:sz w:val="24"/>
                <w:szCs w:val="24"/>
              </w:rPr>
            </w:pPr>
            <w:r w:rsidRPr="00AE200A">
              <w:rPr>
                <w:rFonts w:ascii="Arial" w:hAnsi="Arial" w:cs="Arial"/>
                <w:b/>
                <w:bCs/>
                <w:sz w:val="24"/>
                <w:szCs w:val="24"/>
              </w:rPr>
              <w:t>Quality Re: Online Learning P2. (reported on by senate)</w:t>
            </w:r>
          </w:p>
          <w:p w14:paraId="2A86C4B4" w14:textId="77777777" w:rsidR="00AE200A" w:rsidRPr="00AE200A" w:rsidRDefault="00AE200A" w:rsidP="00AE200A">
            <w:pPr>
              <w:pStyle w:val="Default"/>
              <w:rPr>
                <w:sz w:val="24"/>
                <w:szCs w:val="24"/>
              </w:rPr>
            </w:pPr>
          </w:p>
          <w:p w14:paraId="0F34ED28" w14:textId="77777777" w:rsidR="00AE200A" w:rsidRPr="00AE200A" w:rsidRDefault="00AE200A" w:rsidP="00AE200A">
            <w:pPr>
              <w:pStyle w:val="Default"/>
              <w:rPr>
                <w:sz w:val="24"/>
                <w:szCs w:val="24"/>
              </w:rPr>
            </w:pPr>
            <w:r w:rsidRPr="00AE200A">
              <w:rPr>
                <w:b/>
                <w:bCs/>
                <w:color w:val="auto"/>
                <w:sz w:val="24"/>
                <w:szCs w:val="24"/>
              </w:rPr>
              <w:t>Item 1: Recommendation to post lectures online for later viewing</w:t>
            </w:r>
          </w:p>
          <w:p w14:paraId="7C7AE11C" w14:textId="77777777" w:rsidR="00AE200A" w:rsidRPr="00AE200A" w:rsidRDefault="00AE200A" w:rsidP="00AE200A">
            <w:pPr>
              <w:pStyle w:val="Default"/>
              <w:ind w:left="720"/>
              <w:rPr>
                <w:color w:val="auto"/>
                <w:sz w:val="24"/>
                <w:szCs w:val="24"/>
              </w:rPr>
            </w:pPr>
            <w:r w:rsidRPr="00AE200A">
              <w:rPr>
                <w:b/>
                <w:bCs/>
                <w:color w:val="auto"/>
                <w:sz w:val="24"/>
                <w:szCs w:val="24"/>
              </w:rPr>
              <w:t xml:space="preserve">THAT for the remainder of primarily online remote delivery during COVID-19, efforts be made to increase instructors’ awareness of the limited internet connectivity for many students, and require instructors to either: </w:t>
            </w:r>
          </w:p>
          <w:p w14:paraId="111AD740" w14:textId="77777777" w:rsidR="00AE200A" w:rsidRPr="00AE200A" w:rsidRDefault="00AE200A" w:rsidP="00AE200A">
            <w:pPr>
              <w:pStyle w:val="Default"/>
              <w:ind w:left="720"/>
              <w:rPr>
                <w:color w:val="auto"/>
                <w:sz w:val="24"/>
                <w:szCs w:val="24"/>
              </w:rPr>
            </w:pPr>
            <w:r w:rsidRPr="00AE200A">
              <w:rPr>
                <w:b/>
                <w:bCs/>
                <w:color w:val="auto"/>
                <w:sz w:val="24"/>
                <w:szCs w:val="24"/>
              </w:rPr>
              <w:t xml:space="preserve">a. Pre-record their lecture and upload to UM Learn; </w:t>
            </w:r>
          </w:p>
          <w:p w14:paraId="4DC07144" w14:textId="77777777" w:rsidR="00AE200A" w:rsidRPr="00AE200A" w:rsidRDefault="00AE200A" w:rsidP="00AE200A">
            <w:pPr>
              <w:pStyle w:val="Default"/>
              <w:ind w:left="720"/>
              <w:rPr>
                <w:color w:val="auto"/>
                <w:sz w:val="24"/>
                <w:szCs w:val="24"/>
              </w:rPr>
            </w:pPr>
            <w:r w:rsidRPr="00AE200A">
              <w:rPr>
                <w:b/>
                <w:bCs/>
                <w:color w:val="auto"/>
                <w:sz w:val="24"/>
                <w:szCs w:val="24"/>
              </w:rPr>
              <w:t xml:space="preserve">b. Create PowerPoint presentations with audio annotations on each slide, and upload to UM Learn; or </w:t>
            </w:r>
          </w:p>
          <w:p w14:paraId="6AC60E53" w14:textId="77777777" w:rsidR="00AE200A" w:rsidRPr="00AE200A" w:rsidRDefault="00AE200A" w:rsidP="00AE200A">
            <w:pPr>
              <w:pStyle w:val="Default"/>
              <w:ind w:left="720"/>
              <w:rPr>
                <w:color w:val="auto"/>
                <w:sz w:val="24"/>
                <w:szCs w:val="24"/>
              </w:rPr>
            </w:pPr>
            <w:r w:rsidRPr="00AE200A">
              <w:rPr>
                <w:b/>
                <w:bCs/>
                <w:color w:val="auto"/>
                <w:sz w:val="24"/>
                <w:szCs w:val="24"/>
              </w:rPr>
              <w:t xml:space="preserve">c. Record real-time lectures (with student consent) and upload to UM Learn for later viewing. </w:t>
            </w:r>
          </w:p>
          <w:p w14:paraId="4B207113" w14:textId="77777777" w:rsidR="00AE200A" w:rsidRPr="00AE200A" w:rsidRDefault="00AE200A" w:rsidP="00AE200A">
            <w:pPr>
              <w:pStyle w:val="Default"/>
              <w:ind w:left="720"/>
              <w:rPr>
                <w:b/>
                <w:bCs/>
                <w:color w:val="auto"/>
                <w:sz w:val="24"/>
                <w:szCs w:val="24"/>
              </w:rPr>
            </w:pPr>
            <w:r w:rsidRPr="00AE200A">
              <w:rPr>
                <w:b/>
                <w:bCs/>
                <w:color w:val="auto"/>
                <w:sz w:val="24"/>
                <w:szCs w:val="24"/>
              </w:rPr>
              <w:t>THAT these posted lectures remain accessible for a reasonable period of time.</w:t>
            </w:r>
          </w:p>
          <w:p w14:paraId="369EC789" w14:textId="77777777" w:rsidR="00AE200A" w:rsidRPr="00AE200A" w:rsidRDefault="00AE200A" w:rsidP="00AE200A">
            <w:pPr>
              <w:pStyle w:val="Default"/>
              <w:ind w:left="720"/>
              <w:rPr>
                <w:b/>
                <w:bCs/>
                <w:color w:val="auto"/>
                <w:sz w:val="24"/>
                <w:szCs w:val="24"/>
              </w:rPr>
            </w:pPr>
          </w:p>
          <w:p w14:paraId="0459A040" w14:textId="77777777" w:rsidR="00AE200A" w:rsidRPr="00AE200A" w:rsidRDefault="00AE200A" w:rsidP="00AE200A">
            <w:pPr>
              <w:pStyle w:val="Default"/>
              <w:rPr>
                <w:b/>
                <w:bCs/>
                <w:color w:val="auto"/>
                <w:sz w:val="24"/>
                <w:szCs w:val="24"/>
              </w:rPr>
            </w:pPr>
            <w:r w:rsidRPr="00AE200A">
              <w:rPr>
                <w:b/>
                <w:bCs/>
                <w:color w:val="auto"/>
                <w:sz w:val="24"/>
                <w:szCs w:val="24"/>
              </w:rPr>
              <w:t>Item 2: Recommendations to improve the implementation of E-proctoring</w:t>
            </w:r>
          </w:p>
          <w:p w14:paraId="7D6563AE" w14:textId="77777777" w:rsidR="00AE200A" w:rsidRPr="00AE200A" w:rsidRDefault="00AE200A" w:rsidP="00AE200A">
            <w:pPr>
              <w:pStyle w:val="Default"/>
              <w:ind w:firstLine="720"/>
              <w:rPr>
                <w:b/>
                <w:bCs/>
                <w:color w:val="auto"/>
                <w:sz w:val="24"/>
                <w:szCs w:val="24"/>
              </w:rPr>
            </w:pPr>
          </w:p>
          <w:p w14:paraId="35ADFF66" w14:textId="77777777" w:rsidR="00AE200A" w:rsidRPr="00AE200A" w:rsidRDefault="00AE200A" w:rsidP="00AE200A">
            <w:pPr>
              <w:pStyle w:val="Default"/>
              <w:ind w:left="720"/>
              <w:rPr>
                <w:b/>
                <w:bCs/>
                <w:color w:val="auto"/>
                <w:sz w:val="24"/>
                <w:szCs w:val="24"/>
              </w:rPr>
            </w:pPr>
            <w:r w:rsidRPr="00AE200A">
              <w:rPr>
                <w:b/>
                <w:bCs/>
                <w:color w:val="auto"/>
                <w:sz w:val="24"/>
                <w:szCs w:val="24"/>
              </w:rPr>
              <w:t>THAT all instructors choosing to employ Respondus Monitor or other e-proctoring methods be required to utilize an ‘environment scan’ feature (or equivalent) prior to the commencement of an assessment, allowing students to demonstrate their workspace is free of any prohibited material, thereby equipping professors with additional academic integrity assurance, easing student anxieties surrounding the risk of false suspicion, and providing evidence in the case of disciplinary proceedings; difficulties during the submission of live online assessments</w:t>
            </w:r>
          </w:p>
          <w:p w14:paraId="6F2BC930" w14:textId="77777777" w:rsidR="00AE200A" w:rsidRPr="00AE200A" w:rsidRDefault="00AE200A" w:rsidP="00AE200A">
            <w:pPr>
              <w:pStyle w:val="Default"/>
              <w:rPr>
                <w:b/>
                <w:bCs/>
                <w:color w:val="auto"/>
                <w:sz w:val="24"/>
                <w:szCs w:val="24"/>
              </w:rPr>
            </w:pPr>
          </w:p>
          <w:p w14:paraId="7DD22E2B" w14:textId="77777777" w:rsidR="00AE200A" w:rsidRPr="00AE200A" w:rsidRDefault="00AE200A" w:rsidP="00AE200A">
            <w:pPr>
              <w:pStyle w:val="Default"/>
              <w:ind w:left="720"/>
              <w:rPr>
                <w:color w:val="auto"/>
                <w:sz w:val="24"/>
                <w:szCs w:val="24"/>
              </w:rPr>
            </w:pPr>
            <w:r w:rsidRPr="00AE200A">
              <w:rPr>
                <w:b/>
                <w:bCs/>
                <w:color w:val="auto"/>
                <w:sz w:val="24"/>
                <w:szCs w:val="24"/>
              </w:rPr>
              <w:lastRenderedPageBreak/>
              <w:t xml:space="preserve">FURTHER, THAT instructors: a) disseminate information about what is and is not permitted during the online exam for the course in question, b) describe the protocol students should follow if they encounter a disruption during an exam, and c) where applicable, review and audit footage before pursuing disciplinary action; AND </w:t>
            </w:r>
          </w:p>
          <w:p w14:paraId="03423205" w14:textId="77777777" w:rsidR="00AE200A" w:rsidRPr="00AE200A" w:rsidRDefault="00AE200A" w:rsidP="00AE200A">
            <w:pPr>
              <w:pStyle w:val="Default"/>
              <w:rPr>
                <w:color w:val="auto"/>
                <w:sz w:val="24"/>
                <w:szCs w:val="24"/>
              </w:rPr>
            </w:pPr>
          </w:p>
          <w:p w14:paraId="6DE66F51" w14:textId="77777777" w:rsidR="00322E70" w:rsidRDefault="00AE200A" w:rsidP="00AE200A">
            <w:pPr>
              <w:pStyle w:val="Default"/>
              <w:ind w:firstLine="720"/>
              <w:rPr>
                <w:b/>
                <w:bCs/>
                <w:color w:val="auto"/>
                <w:sz w:val="24"/>
                <w:szCs w:val="24"/>
              </w:rPr>
            </w:pPr>
            <w:r w:rsidRPr="00AE200A">
              <w:rPr>
                <w:b/>
                <w:bCs/>
                <w:color w:val="auto"/>
                <w:sz w:val="24"/>
                <w:szCs w:val="24"/>
              </w:rPr>
              <w:t xml:space="preserve">FURTHER, THAT disciplinary committees be instructed to keep in mind </w:t>
            </w:r>
          </w:p>
          <w:p w14:paraId="37351125" w14:textId="77777777" w:rsidR="00322E70" w:rsidRDefault="00AE200A" w:rsidP="00322E70">
            <w:pPr>
              <w:pStyle w:val="Default"/>
              <w:ind w:firstLine="720"/>
              <w:rPr>
                <w:b/>
                <w:bCs/>
                <w:color w:val="auto"/>
                <w:sz w:val="24"/>
                <w:szCs w:val="24"/>
              </w:rPr>
            </w:pPr>
            <w:r w:rsidRPr="00AE200A">
              <w:rPr>
                <w:b/>
                <w:bCs/>
                <w:color w:val="auto"/>
                <w:sz w:val="24"/>
                <w:szCs w:val="24"/>
              </w:rPr>
              <w:t xml:space="preserve">that while academic dishonesty may have increased amid COVID-19, this </w:t>
            </w:r>
          </w:p>
          <w:p w14:paraId="5DE80943" w14:textId="77777777" w:rsidR="00322E70" w:rsidRDefault="00AE200A" w:rsidP="00322E70">
            <w:pPr>
              <w:pStyle w:val="Default"/>
              <w:ind w:firstLine="720"/>
              <w:rPr>
                <w:b/>
                <w:bCs/>
                <w:color w:val="auto"/>
                <w:sz w:val="24"/>
                <w:szCs w:val="24"/>
              </w:rPr>
            </w:pPr>
            <w:r w:rsidRPr="00AE200A">
              <w:rPr>
                <w:b/>
                <w:bCs/>
                <w:color w:val="auto"/>
                <w:sz w:val="24"/>
                <w:szCs w:val="24"/>
              </w:rPr>
              <w:t xml:space="preserve">observation is not to change the way evidence is weighed in individual </w:t>
            </w:r>
          </w:p>
          <w:p w14:paraId="1B7D7F73" w14:textId="77777777" w:rsidR="00322E70" w:rsidRDefault="00AE200A" w:rsidP="00322E70">
            <w:pPr>
              <w:pStyle w:val="Default"/>
              <w:ind w:firstLine="720"/>
              <w:rPr>
                <w:b/>
                <w:bCs/>
                <w:color w:val="auto"/>
                <w:sz w:val="24"/>
                <w:szCs w:val="24"/>
              </w:rPr>
            </w:pPr>
            <w:r w:rsidRPr="00AE200A">
              <w:rPr>
                <w:b/>
                <w:bCs/>
                <w:color w:val="auto"/>
                <w:sz w:val="24"/>
                <w:szCs w:val="24"/>
              </w:rPr>
              <w:t xml:space="preserve">disciplinary cases, such that insufficient evidence results in guilty </w:t>
            </w:r>
          </w:p>
          <w:p w14:paraId="2704B98C" w14:textId="29B8395D" w:rsidR="00AE200A" w:rsidRPr="00AE200A" w:rsidRDefault="00AE200A" w:rsidP="00322E70">
            <w:pPr>
              <w:pStyle w:val="Default"/>
              <w:ind w:firstLine="720"/>
              <w:rPr>
                <w:color w:val="auto"/>
                <w:sz w:val="24"/>
                <w:szCs w:val="24"/>
              </w:rPr>
            </w:pPr>
            <w:r w:rsidRPr="00AE200A">
              <w:rPr>
                <w:b/>
                <w:bCs/>
                <w:color w:val="auto"/>
                <w:sz w:val="24"/>
                <w:szCs w:val="24"/>
              </w:rPr>
              <w:t>verdicts.</w:t>
            </w:r>
          </w:p>
          <w:p w14:paraId="7B4EF730" w14:textId="77777777" w:rsidR="00AE200A" w:rsidRPr="00AE200A" w:rsidRDefault="00AE200A" w:rsidP="00AE200A">
            <w:pPr>
              <w:pStyle w:val="Default"/>
              <w:rPr>
                <w:sz w:val="24"/>
                <w:szCs w:val="24"/>
              </w:rPr>
            </w:pPr>
          </w:p>
          <w:p w14:paraId="1F6DE9A5" w14:textId="77777777" w:rsidR="00AE200A" w:rsidRPr="00AE200A" w:rsidRDefault="00AE200A" w:rsidP="00AE200A">
            <w:pPr>
              <w:pStyle w:val="Default"/>
              <w:rPr>
                <w:b/>
                <w:bCs/>
                <w:color w:val="auto"/>
                <w:sz w:val="24"/>
                <w:szCs w:val="24"/>
              </w:rPr>
            </w:pPr>
          </w:p>
          <w:p w14:paraId="56A9267F" w14:textId="77777777" w:rsidR="00AE200A" w:rsidRPr="00AE200A" w:rsidRDefault="00AE200A" w:rsidP="00AE200A">
            <w:pPr>
              <w:pStyle w:val="Default"/>
              <w:rPr>
                <w:b/>
                <w:bCs/>
                <w:color w:val="auto"/>
                <w:sz w:val="24"/>
                <w:szCs w:val="24"/>
              </w:rPr>
            </w:pPr>
            <w:r w:rsidRPr="00AE200A">
              <w:rPr>
                <w:b/>
                <w:bCs/>
                <w:color w:val="auto"/>
                <w:sz w:val="24"/>
                <w:szCs w:val="24"/>
              </w:rPr>
              <w:t>Item 3: Recommendation to safeguard students from the consequences of connection</w:t>
            </w:r>
          </w:p>
          <w:p w14:paraId="3236C1E3" w14:textId="77777777" w:rsidR="00AE200A" w:rsidRPr="00AE200A" w:rsidRDefault="00AE200A" w:rsidP="00AE200A">
            <w:pPr>
              <w:pStyle w:val="Default"/>
              <w:rPr>
                <w:sz w:val="24"/>
                <w:szCs w:val="24"/>
              </w:rPr>
            </w:pPr>
          </w:p>
          <w:p w14:paraId="79B8DC94" w14:textId="77777777" w:rsidR="00AE200A" w:rsidRPr="00AE200A" w:rsidRDefault="00AE200A" w:rsidP="00AE200A">
            <w:pPr>
              <w:pStyle w:val="Default"/>
              <w:ind w:left="720"/>
              <w:rPr>
                <w:color w:val="auto"/>
                <w:sz w:val="24"/>
                <w:szCs w:val="24"/>
              </w:rPr>
            </w:pPr>
            <w:r w:rsidRPr="00AE200A">
              <w:rPr>
                <w:b/>
                <w:bCs/>
                <w:color w:val="auto"/>
                <w:sz w:val="24"/>
                <w:szCs w:val="24"/>
              </w:rPr>
              <w:t>THAT, so as to account for students losing their internet connection during live online assessments, instructors not penalize late submissions for such assessments, so long as efforts are made by the student to submit in a reasonable timeframe (taking into consideration local power or service outages, and geographical location of the student, among other considerations), or else, instructors be required to offer an alternate assessment opportunity for the student free of penalty.</w:t>
            </w:r>
          </w:p>
          <w:p w14:paraId="43F32608" w14:textId="77777777" w:rsidR="00AE200A" w:rsidRPr="00AE200A" w:rsidRDefault="00AE200A" w:rsidP="00AE200A">
            <w:pPr>
              <w:pStyle w:val="Default"/>
              <w:rPr>
                <w:b/>
                <w:bCs/>
                <w:color w:val="auto"/>
                <w:sz w:val="24"/>
                <w:szCs w:val="24"/>
              </w:rPr>
            </w:pPr>
          </w:p>
          <w:p w14:paraId="6206DBF1" w14:textId="77777777" w:rsidR="00AE200A" w:rsidRPr="00AE200A" w:rsidRDefault="00AE200A" w:rsidP="00AE200A">
            <w:pPr>
              <w:pStyle w:val="Default"/>
              <w:rPr>
                <w:sz w:val="24"/>
                <w:szCs w:val="24"/>
              </w:rPr>
            </w:pPr>
          </w:p>
          <w:p w14:paraId="3C30A0FD" w14:textId="77777777" w:rsidR="00AE200A" w:rsidRPr="00AE200A" w:rsidRDefault="00AE200A" w:rsidP="00AE200A">
            <w:pPr>
              <w:pStyle w:val="Default"/>
              <w:rPr>
                <w:color w:val="auto"/>
                <w:sz w:val="24"/>
                <w:szCs w:val="24"/>
              </w:rPr>
            </w:pPr>
            <w:r w:rsidRPr="00AE200A">
              <w:rPr>
                <w:b/>
                <w:bCs/>
                <w:color w:val="auto"/>
                <w:sz w:val="24"/>
                <w:szCs w:val="24"/>
              </w:rPr>
              <w:t xml:space="preserve">Item 4: Recommendation to foster student success in the COVID-19 era through ensuring </w:t>
            </w:r>
          </w:p>
          <w:p w14:paraId="309CEE17" w14:textId="77777777" w:rsidR="00AE200A" w:rsidRPr="00AE200A" w:rsidRDefault="00AE200A" w:rsidP="00AE200A">
            <w:pPr>
              <w:pStyle w:val="Default"/>
              <w:rPr>
                <w:b/>
                <w:bCs/>
                <w:color w:val="auto"/>
                <w:sz w:val="24"/>
                <w:szCs w:val="24"/>
              </w:rPr>
            </w:pPr>
            <w:r w:rsidRPr="00AE200A">
              <w:rPr>
                <w:b/>
                <w:bCs/>
                <w:color w:val="auto"/>
                <w:sz w:val="24"/>
                <w:szCs w:val="24"/>
              </w:rPr>
              <w:t>student workloads are consistent with pre-COVID credit hour expectations</w:t>
            </w:r>
          </w:p>
          <w:p w14:paraId="0F66BC94" w14:textId="77777777" w:rsidR="00AE200A" w:rsidRPr="00AE200A" w:rsidRDefault="00AE200A" w:rsidP="00AE200A">
            <w:pPr>
              <w:pStyle w:val="Default"/>
              <w:rPr>
                <w:sz w:val="24"/>
                <w:szCs w:val="24"/>
              </w:rPr>
            </w:pPr>
          </w:p>
          <w:p w14:paraId="735D3388" w14:textId="77777777" w:rsidR="00AE200A" w:rsidRPr="00AE200A" w:rsidRDefault="00AE200A" w:rsidP="00AE200A">
            <w:pPr>
              <w:pStyle w:val="Default"/>
              <w:ind w:left="720"/>
              <w:rPr>
                <w:b/>
                <w:bCs/>
                <w:color w:val="auto"/>
                <w:sz w:val="24"/>
                <w:szCs w:val="24"/>
              </w:rPr>
            </w:pPr>
            <w:r w:rsidRPr="00AE200A">
              <w:rPr>
                <w:b/>
                <w:bCs/>
                <w:color w:val="auto"/>
                <w:sz w:val="24"/>
                <w:szCs w:val="24"/>
              </w:rPr>
              <w:t>THAT instructors review their course outlines to determine the workload required (class time, readings, other learning activities, assessments etc.) and ensure that the amount of coursework is consistent with pre-COVID expectations.</w:t>
            </w:r>
          </w:p>
          <w:p w14:paraId="598EEA55" w14:textId="77777777" w:rsidR="00AE200A" w:rsidRPr="00AE200A" w:rsidRDefault="00AE200A" w:rsidP="00AE200A">
            <w:pPr>
              <w:pStyle w:val="Default"/>
              <w:rPr>
                <w:b/>
                <w:bCs/>
                <w:color w:val="auto"/>
                <w:sz w:val="24"/>
                <w:szCs w:val="24"/>
              </w:rPr>
            </w:pPr>
          </w:p>
          <w:p w14:paraId="5AC09785" w14:textId="77777777" w:rsidR="00AE200A" w:rsidRPr="00AE200A" w:rsidRDefault="00AE200A" w:rsidP="00AE200A">
            <w:pPr>
              <w:pStyle w:val="Default"/>
              <w:rPr>
                <w:sz w:val="24"/>
                <w:szCs w:val="24"/>
              </w:rPr>
            </w:pPr>
          </w:p>
          <w:p w14:paraId="29819E96" w14:textId="77777777" w:rsidR="00AE200A" w:rsidRPr="00AE200A" w:rsidRDefault="00AE200A" w:rsidP="00AE200A">
            <w:pPr>
              <w:pStyle w:val="Default"/>
              <w:rPr>
                <w:color w:val="auto"/>
                <w:sz w:val="24"/>
                <w:szCs w:val="24"/>
              </w:rPr>
            </w:pPr>
            <w:r w:rsidRPr="00AE200A">
              <w:rPr>
                <w:b/>
                <w:bCs/>
                <w:color w:val="auto"/>
                <w:sz w:val="24"/>
                <w:szCs w:val="24"/>
              </w:rPr>
              <w:t>Item 5: Recommendation to prohibit online examination features which prevent test-takers from going back-and-forth between questions</w:t>
            </w:r>
          </w:p>
          <w:p w14:paraId="6CADAF17" w14:textId="77777777" w:rsidR="00AE200A" w:rsidRPr="00AE200A" w:rsidRDefault="00AE200A" w:rsidP="00AE200A">
            <w:pPr>
              <w:pStyle w:val="Default"/>
              <w:rPr>
                <w:sz w:val="24"/>
                <w:szCs w:val="24"/>
              </w:rPr>
            </w:pPr>
          </w:p>
          <w:p w14:paraId="5E22F3F3" w14:textId="77777777" w:rsidR="00AE200A" w:rsidRPr="00AE200A" w:rsidRDefault="00AE200A" w:rsidP="00AE200A">
            <w:pPr>
              <w:pStyle w:val="Default"/>
              <w:ind w:left="720"/>
              <w:rPr>
                <w:color w:val="auto"/>
                <w:sz w:val="24"/>
                <w:szCs w:val="24"/>
              </w:rPr>
            </w:pPr>
            <w:r w:rsidRPr="00AE200A">
              <w:rPr>
                <w:b/>
                <w:bCs/>
                <w:color w:val="auto"/>
                <w:sz w:val="24"/>
                <w:szCs w:val="24"/>
              </w:rPr>
              <w:t>THAT the use of online examination features which prevent test takers from going back and forth between questions be prohibited for use by instructors, for example, through removing or disabling this widget in the assessment tools available in UM Learn.</w:t>
            </w:r>
          </w:p>
          <w:p w14:paraId="7A28493F" w14:textId="77777777" w:rsidR="00AE200A" w:rsidRPr="00AE200A" w:rsidRDefault="00AE200A" w:rsidP="00AE200A">
            <w:pPr>
              <w:spacing w:after="0" w:line="240" w:lineRule="auto"/>
              <w:rPr>
                <w:rFonts w:ascii="Arial" w:eastAsia="Times New Roman" w:hAnsi="Arial" w:cs="Arial"/>
                <w:b/>
                <w:bCs/>
                <w:color w:val="000000"/>
                <w:sz w:val="24"/>
                <w:szCs w:val="24"/>
                <w:lang w:eastAsia="en-CA"/>
              </w:rPr>
            </w:pPr>
          </w:p>
          <w:p w14:paraId="5DE86D78" w14:textId="388F3060" w:rsidR="00AE200A" w:rsidRPr="00322E70" w:rsidRDefault="00AE200A" w:rsidP="00AE200A">
            <w:pPr>
              <w:spacing w:after="0" w:line="240" w:lineRule="auto"/>
              <w:rPr>
                <w:rFonts w:ascii="Arial" w:eastAsia="Times New Roman" w:hAnsi="Arial" w:cs="Arial"/>
                <w:b/>
                <w:bCs/>
                <w:color w:val="000000"/>
                <w:sz w:val="24"/>
                <w:szCs w:val="24"/>
                <w:u w:val="single"/>
                <w:lang w:eastAsia="en-CA"/>
              </w:rPr>
            </w:pPr>
            <w:r w:rsidRPr="00AE200A">
              <w:rPr>
                <w:rFonts w:ascii="Arial" w:eastAsia="Times New Roman" w:hAnsi="Arial" w:cs="Arial"/>
                <w:b/>
                <w:bCs/>
                <w:color w:val="000000"/>
                <w:sz w:val="24"/>
                <w:szCs w:val="24"/>
                <w:u w:val="single"/>
                <w:lang w:eastAsia="en-CA"/>
              </w:rPr>
              <w:t>Community Engagement</w:t>
            </w:r>
          </w:p>
          <w:p w14:paraId="38BC8729" w14:textId="77777777" w:rsidR="00AE200A" w:rsidRPr="00AE200A" w:rsidRDefault="00AE200A" w:rsidP="00AE200A">
            <w:pPr>
              <w:pStyle w:val="ListParagraph"/>
              <w:numPr>
                <w:ilvl w:val="0"/>
                <w:numId w:val="44"/>
              </w:numPr>
              <w:autoSpaceDE w:val="0"/>
              <w:autoSpaceDN w:val="0"/>
              <w:adjustRightInd w:val="0"/>
              <w:spacing w:after="0" w:line="240" w:lineRule="auto"/>
              <w:rPr>
                <w:rFonts w:ascii="Arial" w:hAnsi="Arial" w:cs="Arial"/>
                <w:b/>
                <w:bCs/>
                <w:sz w:val="24"/>
                <w:szCs w:val="24"/>
              </w:rPr>
            </w:pPr>
            <w:r w:rsidRPr="00AE200A">
              <w:rPr>
                <w:rFonts w:ascii="Arial" w:hAnsi="Arial" w:cs="Arial"/>
                <w:b/>
                <w:bCs/>
                <w:sz w:val="24"/>
                <w:szCs w:val="24"/>
              </w:rPr>
              <w:t>Marketing/ Engagement</w:t>
            </w:r>
          </w:p>
          <w:p w14:paraId="3399FF52" w14:textId="77777777" w:rsidR="00AE200A" w:rsidRPr="00AE200A" w:rsidRDefault="00AE200A" w:rsidP="00AE200A">
            <w:pPr>
              <w:autoSpaceDE w:val="0"/>
              <w:autoSpaceDN w:val="0"/>
              <w:adjustRightInd w:val="0"/>
              <w:spacing w:after="0" w:line="240" w:lineRule="auto"/>
              <w:ind w:left="720"/>
              <w:rPr>
                <w:rFonts w:ascii="Arial" w:hAnsi="Arial" w:cs="Arial"/>
                <w:b/>
                <w:bCs/>
                <w:sz w:val="24"/>
                <w:szCs w:val="24"/>
              </w:rPr>
            </w:pPr>
            <w:r w:rsidRPr="00AE200A">
              <w:rPr>
                <w:rFonts w:ascii="Arial" w:hAnsi="Arial" w:cs="Arial"/>
                <w:sz w:val="24"/>
                <w:szCs w:val="24"/>
              </w:rPr>
              <w:t>Important Posts to inform your students/council about:</w:t>
            </w:r>
          </w:p>
          <w:p w14:paraId="35E4B4F2"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lastRenderedPageBreak/>
              <w:t>Indigenous Students Month: Programming continues.</w:t>
            </w:r>
          </w:p>
          <w:p w14:paraId="3B4EC017" w14:textId="31998853"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Holiday Hampers: We’ve already received over 150 applications!</w:t>
            </w:r>
          </w:p>
          <w:p w14:paraId="572BF4E4" w14:textId="77777777" w:rsidR="00AE200A" w:rsidRPr="00AE200A" w:rsidRDefault="00AE200A" w:rsidP="00AE200A">
            <w:pPr>
              <w:pStyle w:val="ListParagraph"/>
              <w:numPr>
                <w:ilvl w:val="0"/>
                <w:numId w:val="44"/>
              </w:numPr>
              <w:spacing w:after="0" w:line="240" w:lineRule="auto"/>
              <w:rPr>
                <w:rFonts w:ascii="Arial" w:eastAsia="Times New Roman" w:hAnsi="Arial" w:cs="Arial"/>
                <w:b/>
                <w:bCs/>
                <w:color w:val="000000"/>
                <w:sz w:val="24"/>
                <w:szCs w:val="24"/>
                <w:lang w:eastAsia="en-CA"/>
              </w:rPr>
            </w:pPr>
            <w:r w:rsidRPr="00AE200A">
              <w:rPr>
                <w:rFonts w:ascii="Arial" w:hAnsi="Arial" w:cs="Arial"/>
                <w:b/>
                <w:bCs/>
                <w:sz w:val="24"/>
                <w:szCs w:val="24"/>
              </w:rPr>
              <w:t>Sustainability Working Group</w:t>
            </w:r>
          </w:p>
          <w:p w14:paraId="4C5EB40E" w14:textId="77777777" w:rsidR="00AE200A" w:rsidRPr="00AE200A" w:rsidRDefault="00AE200A" w:rsidP="00AE200A">
            <w:pPr>
              <w:pStyle w:val="ListParagraph"/>
              <w:numPr>
                <w:ilvl w:val="0"/>
                <w:numId w:val="45"/>
              </w:numPr>
              <w:spacing w:after="0" w:line="240" w:lineRule="auto"/>
              <w:rPr>
                <w:rFonts w:ascii="Arial" w:eastAsia="Times New Roman" w:hAnsi="Arial" w:cs="Arial"/>
                <w:color w:val="000000"/>
                <w:sz w:val="24"/>
                <w:szCs w:val="24"/>
                <w:lang w:eastAsia="en-CA"/>
              </w:rPr>
            </w:pPr>
            <w:r w:rsidRPr="00AE200A">
              <w:rPr>
                <w:rFonts w:ascii="Arial" w:hAnsi="Arial" w:cs="Arial"/>
                <w:sz w:val="24"/>
                <w:szCs w:val="24"/>
              </w:rPr>
              <w:t>undertaking review of the university’s sustainability policy which is up for review in the New Year</w:t>
            </w:r>
          </w:p>
          <w:p w14:paraId="57111984" w14:textId="03DCFFBE"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started coordination with the UMSU business managers in order to collaboratively develop an ethical and sustainable purchasing policy for our different businesses.</w:t>
            </w:r>
          </w:p>
          <w:p w14:paraId="460CBDC3" w14:textId="77777777" w:rsidR="00AE200A" w:rsidRPr="00AE200A" w:rsidRDefault="00AE200A" w:rsidP="00AE200A">
            <w:pPr>
              <w:pStyle w:val="ListParagraph"/>
              <w:numPr>
                <w:ilvl w:val="0"/>
                <w:numId w:val="44"/>
              </w:numPr>
              <w:autoSpaceDE w:val="0"/>
              <w:autoSpaceDN w:val="0"/>
              <w:adjustRightInd w:val="0"/>
              <w:spacing w:after="0" w:line="240" w:lineRule="auto"/>
              <w:rPr>
                <w:rFonts w:ascii="Arial" w:hAnsi="Arial" w:cs="Arial"/>
                <w:b/>
                <w:bCs/>
                <w:sz w:val="24"/>
                <w:szCs w:val="24"/>
              </w:rPr>
            </w:pPr>
            <w:r w:rsidRPr="00AE200A">
              <w:rPr>
                <w:rFonts w:ascii="Arial" w:hAnsi="Arial" w:cs="Arial"/>
                <w:b/>
                <w:bCs/>
                <w:sz w:val="24"/>
                <w:szCs w:val="24"/>
              </w:rPr>
              <w:t>Black History Month</w:t>
            </w:r>
          </w:p>
          <w:p w14:paraId="20CD6918" w14:textId="66261572"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 xml:space="preserve">If you’d like to be involved, shoot Tino a line </w:t>
            </w:r>
            <w:hyperlink r:id="rId7" w:history="1">
              <w:r w:rsidRPr="00AE200A">
                <w:rPr>
                  <w:rStyle w:val="Hyperlink"/>
                  <w:rFonts w:ascii="Arial" w:hAnsi="Arial" w:cs="Arial"/>
                  <w:sz w:val="24"/>
                  <w:szCs w:val="24"/>
                </w:rPr>
                <w:t>vpce@umsu.ca</w:t>
              </w:r>
            </w:hyperlink>
          </w:p>
          <w:p w14:paraId="03458893" w14:textId="77777777" w:rsidR="00AE200A" w:rsidRPr="00AE200A" w:rsidRDefault="00AE200A" w:rsidP="00AE200A">
            <w:pPr>
              <w:pStyle w:val="ListParagraph"/>
              <w:numPr>
                <w:ilvl w:val="0"/>
                <w:numId w:val="44"/>
              </w:numPr>
              <w:autoSpaceDE w:val="0"/>
              <w:autoSpaceDN w:val="0"/>
              <w:adjustRightInd w:val="0"/>
              <w:spacing w:after="0" w:line="240" w:lineRule="auto"/>
              <w:rPr>
                <w:rFonts w:ascii="Arial" w:hAnsi="Arial" w:cs="Arial"/>
                <w:b/>
                <w:bCs/>
                <w:sz w:val="24"/>
                <w:szCs w:val="24"/>
              </w:rPr>
            </w:pPr>
            <w:r w:rsidRPr="00AE200A">
              <w:rPr>
                <w:rFonts w:ascii="Arial" w:hAnsi="Arial" w:cs="Arial"/>
                <w:b/>
                <w:bCs/>
                <w:sz w:val="24"/>
                <w:szCs w:val="24"/>
              </w:rPr>
              <w:t>Hampers 2020</w:t>
            </w:r>
          </w:p>
          <w:p w14:paraId="502F57D8" w14:textId="69E97536"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b/>
                <w:bCs/>
                <w:sz w:val="24"/>
                <w:szCs w:val="24"/>
              </w:rPr>
            </w:pPr>
            <w:r w:rsidRPr="00AE200A">
              <w:rPr>
                <w:rFonts w:ascii="Arial" w:hAnsi="Arial" w:cs="Arial"/>
                <w:sz w:val="24"/>
                <w:szCs w:val="24"/>
              </w:rPr>
              <w:t>Please mail check by January 29</w:t>
            </w:r>
            <w:r w:rsidRPr="00AE200A">
              <w:rPr>
                <w:rFonts w:ascii="Arial" w:hAnsi="Arial" w:cs="Arial"/>
                <w:sz w:val="24"/>
                <w:szCs w:val="24"/>
                <w:vertAlign w:val="superscript"/>
              </w:rPr>
              <w:t>th</w:t>
            </w:r>
            <w:r w:rsidRPr="00AE200A">
              <w:rPr>
                <w:rFonts w:ascii="Arial" w:hAnsi="Arial" w:cs="Arial"/>
                <w:sz w:val="24"/>
                <w:szCs w:val="24"/>
              </w:rPr>
              <w:t xml:space="preserve"> </w:t>
            </w:r>
          </w:p>
          <w:p w14:paraId="4349C9F1" w14:textId="77777777" w:rsidR="00AE200A" w:rsidRPr="00AE200A" w:rsidRDefault="00AE200A" w:rsidP="00AE200A">
            <w:pPr>
              <w:spacing w:after="0" w:line="240" w:lineRule="auto"/>
              <w:rPr>
                <w:rFonts w:ascii="Arial" w:eastAsia="Times New Roman" w:hAnsi="Arial" w:cs="Arial"/>
                <w:b/>
                <w:bCs/>
                <w:color w:val="000000"/>
                <w:sz w:val="24"/>
                <w:szCs w:val="24"/>
                <w:u w:val="single"/>
                <w:lang w:eastAsia="en-CA"/>
              </w:rPr>
            </w:pPr>
            <w:r w:rsidRPr="00AE200A">
              <w:rPr>
                <w:rFonts w:ascii="Arial" w:eastAsia="Times New Roman" w:hAnsi="Arial" w:cs="Arial"/>
                <w:b/>
                <w:bCs/>
                <w:color w:val="000000"/>
                <w:sz w:val="24"/>
                <w:szCs w:val="24"/>
                <w:u w:val="single"/>
                <w:lang w:eastAsia="en-CA"/>
              </w:rPr>
              <w:t>Finance</w:t>
            </w:r>
          </w:p>
          <w:p w14:paraId="00D50D2E" w14:textId="77777777" w:rsidR="00AE200A" w:rsidRPr="00AE200A" w:rsidRDefault="00AE200A" w:rsidP="00AE200A">
            <w:pPr>
              <w:pStyle w:val="ListParagraph"/>
              <w:numPr>
                <w:ilvl w:val="0"/>
                <w:numId w:val="44"/>
              </w:numPr>
              <w:spacing w:after="0" w:line="240" w:lineRule="auto"/>
              <w:rPr>
                <w:rFonts w:ascii="Arial" w:eastAsia="Times New Roman" w:hAnsi="Arial" w:cs="Arial"/>
                <w:b/>
                <w:bCs/>
                <w:color w:val="000000"/>
                <w:sz w:val="24"/>
                <w:szCs w:val="24"/>
                <w:u w:val="single"/>
                <w:lang w:eastAsia="en-CA"/>
              </w:rPr>
            </w:pPr>
            <w:r w:rsidRPr="00AE200A">
              <w:rPr>
                <w:rFonts w:ascii="Arial" w:eastAsia="Times New Roman" w:hAnsi="Arial" w:cs="Arial"/>
                <w:b/>
                <w:bCs/>
                <w:color w:val="000000"/>
                <w:sz w:val="24"/>
                <w:szCs w:val="24"/>
                <w:lang w:eastAsia="en-CA"/>
              </w:rPr>
              <w:t>Club Space</w:t>
            </w:r>
          </w:p>
          <w:p w14:paraId="08673D09"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 xml:space="preserve">have changed the way club space is rented in Helen Glass </w:t>
            </w:r>
          </w:p>
          <w:p w14:paraId="7B9D32E5"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new way will allow all 206 UMSU clubs to have access to space</w:t>
            </w:r>
          </w:p>
          <w:p w14:paraId="58B68279" w14:textId="77777777" w:rsidR="00AE200A" w:rsidRPr="00AE200A" w:rsidRDefault="00AE200A" w:rsidP="00AE200A">
            <w:pPr>
              <w:pStyle w:val="ListParagraph"/>
              <w:numPr>
                <w:ilvl w:val="0"/>
                <w:numId w:val="45"/>
              </w:numPr>
              <w:autoSpaceDE w:val="0"/>
              <w:autoSpaceDN w:val="0"/>
              <w:adjustRightInd w:val="0"/>
              <w:spacing w:after="0" w:line="240" w:lineRule="auto"/>
              <w:rPr>
                <w:rFonts w:ascii="Arial" w:hAnsi="Arial" w:cs="Arial"/>
                <w:sz w:val="24"/>
                <w:szCs w:val="24"/>
              </w:rPr>
            </w:pPr>
            <w:r w:rsidRPr="00AE200A">
              <w:rPr>
                <w:rFonts w:ascii="Arial" w:hAnsi="Arial" w:cs="Arial"/>
                <w:sz w:val="24"/>
                <w:szCs w:val="24"/>
              </w:rPr>
              <w:t>The space will also be rentable to councils and the general student for meetings, events, study space and more.</w:t>
            </w:r>
          </w:p>
          <w:p w14:paraId="6CB8472D" w14:textId="77777777" w:rsidR="00AE200A" w:rsidRPr="00AE200A" w:rsidRDefault="00AE200A" w:rsidP="00AE200A">
            <w:pPr>
              <w:autoSpaceDE w:val="0"/>
              <w:autoSpaceDN w:val="0"/>
              <w:adjustRightInd w:val="0"/>
              <w:spacing w:after="0" w:line="240" w:lineRule="auto"/>
              <w:rPr>
                <w:rFonts w:ascii="Arial" w:hAnsi="Arial" w:cs="Arial"/>
                <w:sz w:val="24"/>
                <w:szCs w:val="24"/>
              </w:rPr>
            </w:pPr>
          </w:p>
          <w:p w14:paraId="748F86C6" w14:textId="77777777" w:rsidR="00AE200A" w:rsidRPr="00AE200A" w:rsidRDefault="00AE200A" w:rsidP="00AE200A">
            <w:pPr>
              <w:autoSpaceDE w:val="0"/>
              <w:autoSpaceDN w:val="0"/>
              <w:adjustRightInd w:val="0"/>
              <w:spacing w:after="0" w:line="240" w:lineRule="auto"/>
              <w:rPr>
                <w:rFonts w:ascii="Arial" w:hAnsi="Arial" w:cs="Arial"/>
                <w:b/>
                <w:bCs/>
                <w:sz w:val="24"/>
                <w:szCs w:val="24"/>
                <w:u w:val="single"/>
              </w:rPr>
            </w:pPr>
            <w:r w:rsidRPr="00AE200A">
              <w:rPr>
                <w:rFonts w:ascii="Arial" w:hAnsi="Arial" w:cs="Arial"/>
                <w:b/>
                <w:bCs/>
                <w:sz w:val="24"/>
                <w:szCs w:val="24"/>
                <w:u w:val="single"/>
              </w:rPr>
              <w:t>Student Life</w:t>
            </w:r>
          </w:p>
          <w:p w14:paraId="49CE97BD" w14:textId="41325CD4" w:rsidR="00AC2835" w:rsidRPr="00AE200A" w:rsidRDefault="00AE200A" w:rsidP="00AE200A">
            <w:pPr>
              <w:spacing w:after="0" w:line="240" w:lineRule="auto"/>
              <w:rPr>
                <w:rFonts w:ascii="Arial" w:hAnsi="Arial" w:cs="Arial"/>
                <w:sz w:val="24"/>
                <w:szCs w:val="24"/>
              </w:rPr>
            </w:pPr>
            <w:r w:rsidRPr="00AE200A">
              <w:rPr>
                <w:rFonts w:ascii="Arial" w:eastAsia="Times New Roman" w:hAnsi="Arial" w:cs="Arial"/>
                <w:b/>
                <w:bCs/>
                <w:color w:val="000000"/>
                <w:sz w:val="24"/>
                <w:szCs w:val="24"/>
                <w:lang w:eastAsia="en-CA"/>
              </w:rPr>
              <w:t>Updates on Hampers and CFS NGM</w:t>
            </w:r>
          </w:p>
        </w:tc>
      </w:tr>
      <w:tr w:rsidR="000E5856" w:rsidRPr="00AE200A" w14:paraId="1BD42CD3" w14:textId="77777777" w:rsidTr="00322E70">
        <w:trPr>
          <w:trHeight w:val="65"/>
        </w:trPr>
        <w:tc>
          <w:tcPr>
            <w:tcW w:w="9356" w:type="dxa"/>
            <w:shd w:val="clear" w:color="auto" w:fill="D9E2F3" w:themeFill="accent1" w:themeFillTint="33"/>
          </w:tcPr>
          <w:p w14:paraId="3A20EA95" w14:textId="77777777" w:rsidR="000E5856" w:rsidRPr="00AE200A" w:rsidRDefault="000E5856" w:rsidP="002A0780">
            <w:pPr>
              <w:pStyle w:val="ListParagraph"/>
              <w:numPr>
                <w:ilvl w:val="0"/>
                <w:numId w:val="2"/>
              </w:numPr>
              <w:spacing w:after="0" w:line="240" w:lineRule="auto"/>
              <w:rPr>
                <w:rFonts w:ascii="Arial" w:hAnsi="Arial" w:cs="Arial"/>
                <w:sz w:val="24"/>
                <w:szCs w:val="24"/>
                <w:lang w:val="en-CA"/>
              </w:rPr>
            </w:pPr>
            <w:r w:rsidRPr="00AE200A">
              <w:rPr>
                <w:rFonts w:ascii="Arial" w:hAnsi="Arial" w:cs="Arial"/>
                <w:sz w:val="24"/>
                <w:szCs w:val="24"/>
                <w:lang w:val="en-CA"/>
              </w:rPr>
              <w:lastRenderedPageBreak/>
              <w:t>Communications</w:t>
            </w:r>
          </w:p>
        </w:tc>
      </w:tr>
      <w:tr w:rsidR="000E5856" w:rsidRPr="00AE200A" w14:paraId="6152EF2F" w14:textId="77777777" w:rsidTr="00322E70">
        <w:trPr>
          <w:trHeight w:val="471"/>
        </w:trPr>
        <w:tc>
          <w:tcPr>
            <w:tcW w:w="9356" w:type="dxa"/>
            <w:shd w:val="clear" w:color="auto" w:fill="FFFFFF" w:themeFill="background1"/>
          </w:tcPr>
          <w:p w14:paraId="35C85433" w14:textId="0ADC6D66" w:rsidR="000E5856" w:rsidRPr="00AE200A" w:rsidRDefault="00EA2854" w:rsidP="004839D0">
            <w:pPr>
              <w:pStyle w:val="ListParagraph"/>
              <w:numPr>
                <w:ilvl w:val="0"/>
                <w:numId w:val="23"/>
              </w:numPr>
              <w:spacing w:after="0" w:line="240" w:lineRule="auto"/>
              <w:rPr>
                <w:rFonts w:ascii="Arial" w:eastAsia="Times New Roman" w:hAnsi="Arial" w:cs="Arial"/>
                <w:sz w:val="24"/>
                <w:szCs w:val="24"/>
                <w:lang w:val="en-CA" w:eastAsia="en-CA"/>
              </w:rPr>
            </w:pPr>
            <w:r w:rsidRPr="00AE200A">
              <w:rPr>
                <w:rFonts w:ascii="Arial" w:eastAsia="Times New Roman" w:hAnsi="Arial" w:cs="Arial"/>
                <w:sz w:val="24"/>
                <w:szCs w:val="24"/>
                <w:lang w:val="en-CA" w:eastAsia="en-CA"/>
              </w:rPr>
              <w:t>Nothing to Report</w:t>
            </w:r>
          </w:p>
        </w:tc>
      </w:tr>
    </w:tbl>
    <w:p w14:paraId="254FAB7A" w14:textId="77777777" w:rsidR="009F43B0" w:rsidRPr="00AE200A" w:rsidRDefault="009F43B0" w:rsidP="001A77D5">
      <w:pPr>
        <w:rPr>
          <w:rFonts w:ascii="Arial" w:hAnsi="Arial" w:cs="Arial"/>
          <w:sz w:val="24"/>
          <w:szCs w:val="24"/>
          <w:lang w:val="en-CA"/>
        </w:rPr>
      </w:pPr>
    </w:p>
    <w:tbl>
      <w:tblPr>
        <w:tblStyle w:val="TableGrid"/>
        <w:tblW w:w="0" w:type="auto"/>
        <w:tblInd w:w="-5" w:type="dxa"/>
        <w:tblLook w:val="04A0" w:firstRow="1" w:lastRow="0" w:firstColumn="1" w:lastColumn="0" w:noHBand="0" w:noVBand="1"/>
      </w:tblPr>
      <w:tblGrid>
        <w:gridCol w:w="9355"/>
      </w:tblGrid>
      <w:tr w:rsidR="000E5856" w:rsidRPr="00AE200A" w14:paraId="47A4277B" w14:textId="77777777" w:rsidTr="002A0780">
        <w:tc>
          <w:tcPr>
            <w:tcW w:w="9355" w:type="dxa"/>
            <w:shd w:val="clear" w:color="auto" w:fill="8EAADB" w:themeFill="accent1" w:themeFillTint="99"/>
          </w:tcPr>
          <w:p w14:paraId="7A631EDE" w14:textId="77777777" w:rsidR="000E5856" w:rsidRPr="00AE200A" w:rsidRDefault="000E5856" w:rsidP="002A0780">
            <w:pPr>
              <w:pStyle w:val="ListParagraph"/>
              <w:numPr>
                <w:ilvl w:val="0"/>
                <w:numId w:val="1"/>
              </w:numPr>
              <w:spacing w:after="0" w:line="240" w:lineRule="auto"/>
              <w:rPr>
                <w:rFonts w:ascii="Arial" w:hAnsi="Arial" w:cs="Arial"/>
                <w:sz w:val="24"/>
                <w:szCs w:val="24"/>
                <w:lang w:val="en-CA"/>
              </w:rPr>
            </w:pPr>
            <w:r w:rsidRPr="00AE200A">
              <w:rPr>
                <w:rFonts w:ascii="Arial" w:hAnsi="Arial" w:cs="Arial"/>
                <w:sz w:val="24"/>
                <w:szCs w:val="24"/>
                <w:lang w:val="en-CA"/>
              </w:rPr>
              <w:t xml:space="preserve">Councillor Reports </w:t>
            </w:r>
          </w:p>
        </w:tc>
      </w:tr>
      <w:tr w:rsidR="000E5856" w:rsidRPr="00AE200A" w14:paraId="21A846B4" w14:textId="77777777" w:rsidTr="002A0780">
        <w:trPr>
          <w:trHeight w:val="339"/>
        </w:trPr>
        <w:tc>
          <w:tcPr>
            <w:tcW w:w="9355" w:type="dxa"/>
            <w:shd w:val="clear" w:color="auto" w:fill="D9E2F3" w:themeFill="accent1" w:themeFillTint="33"/>
          </w:tcPr>
          <w:p w14:paraId="7F8B64D5" w14:textId="77777777" w:rsidR="000E5856" w:rsidRPr="00AE200A" w:rsidRDefault="000E5856" w:rsidP="004839D0">
            <w:pPr>
              <w:pStyle w:val="ListParagraph"/>
              <w:numPr>
                <w:ilvl w:val="0"/>
                <w:numId w:val="3"/>
              </w:numPr>
              <w:spacing w:after="0" w:line="240" w:lineRule="auto"/>
              <w:rPr>
                <w:rFonts w:ascii="Arial" w:hAnsi="Arial" w:cs="Arial"/>
                <w:sz w:val="24"/>
                <w:szCs w:val="24"/>
                <w:lang w:val="en-CA"/>
              </w:rPr>
            </w:pPr>
            <w:r w:rsidRPr="00AE200A">
              <w:rPr>
                <w:rFonts w:ascii="Arial" w:hAnsi="Arial" w:cs="Arial"/>
                <w:sz w:val="24"/>
                <w:szCs w:val="24"/>
                <w:lang w:val="en-CA"/>
              </w:rPr>
              <w:t>Special Events</w:t>
            </w:r>
          </w:p>
        </w:tc>
      </w:tr>
      <w:tr w:rsidR="000E5856" w:rsidRPr="00AE200A" w14:paraId="69D0788D" w14:textId="77777777" w:rsidTr="002A0780">
        <w:trPr>
          <w:trHeight w:val="440"/>
        </w:trPr>
        <w:tc>
          <w:tcPr>
            <w:tcW w:w="9355" w:type="dxa"/>
            <w:shd w:val="clear" w:color="auto" w:fill="FFFFFF" w:themeFill="background1"/>
          </w:tcPr>
          <w:p w14:paraId="01954AA9" w14:textId="77777777" w:rsidR="00AC2835" w:rsidRDefault="00A346AC"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Tiffany reports</w:t>
            </w:r>
            <w:r w:rsidR="00AE200A" w:rsidRPr="00A346AC">
              <w:rPr>
                <w:rFonts w:ascii="Arial" w:eastAsia="Times New Roman" w:hAnsi="Arial" w:cs="Arial"/>
                <w:sz w:val="24"/>
                <w:szCs w:val="24"/>
                <w:lang w:eastAsia="en-CA"/>
              </w:rPr>
              <w:t xml:space="preserve"> </w:t>
            </w:r>
          </w:p>
          <w:p w14:paraId="7C392B82" w14:textId="77777777" w:rsidR="00A346AC" w:rsidRDefault="00A346AC"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 talking about what we could do for the Christmas party </w:t>
            </w:r>
          </w:p>
          <w:p w14:paraId="0E66C003" w14:textId="77777777" w:rsidR="00A346AC" w:rsidRDefault="00A346AC"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 talking about moving funds </w:t>
            </w:r>
            <w:r w:rsidRPr="00A346AC">
              <w:rPr>
                <w:rFonts w:ascii="Arial" w:eastAsia="Times New Roman" w:hAnsi="Arial" w:cs="Arial"/>
                <w:sz w:val="24"/>
                <w:szCs w:val="24"/>
                <w:lang w:eastAsia="en-CA"/>
              </w:rPr>
              <w:sym w:font="Wingdings" w:char="F0E0"/>
            </w:r>
            <w:r>
              <w:rPr>
                <w:rFonts w:ascii="Arial" w:eastAsia="Times New Roman" w:hAnsi="Arial" w:cs="Arial"/>
                <w:sz w:val="24"/>
                <w:szCs w:val="24"/>
                <w:lang w:eastAsia="en-CA"/>
              </w:rPr>
              <w:t xml:space="preserve"> if we spend less than 100 we can get exec to approve it right away </w:t>
            </w:r>
          </w:p>
          <w:p w14:paraId="67ECABB8" w14:textId="77777777" w:rsidR="00BA0794" w:rsidRDefault="00BA0794"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 if It is more than $100 then the whole council would have to approve it </w:t>
            </w:r>
          </w:p>
          <w:p w14:paraId="2506AADD" w14:textId="77777777" w:rsidR="00BA0794" w:rsidRDefault="00BA0794"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 Andrea had the idea for best decorated zoom background </w:t>
            </w:r>
          </w:p>
          <w:p w14:paraId="79851B6B" w14:textId="77777777" w:rsidR="00BA0794" w:rsidRDefault="00BA0794"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 Katelyn suggested to do something all in one night to have a series of events </w:t>
            </w:r>
          </w:p>
          <w:p w14:paraId="44315AC9" w14:textId="29819139" w:rsidR="00BA0794" w:rsidRDefault="00BA0794"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 Eric put the idea forward about doing secret </w:t>
            </w:r>
            <w:r w:rsidR="007920FA">
              <w:rPr>
                <w:rFonts w:ascii="Arial" w:eastAsia="Times New Roman" w:hAnsi="Arial" w:cs="Arial"/>
                <w:sz w:val="24"/>
                <w:szCs w:val="24"/>
                <w:lang w:eastAsia="en-CA"/>
              </w:rPr>
              <w:t>S</w:t>
            </w:r>
            <w:r>
              <w:rPr>
                <w:rFonts w:ascii="Arial" w:eastAsia="Times New Roman" w:hAnsi="Arial" w:cs="Arial"/>
                <w:sz w:val="24"/>
                <w:szCs w:val="24"/>
                <w:lang w:eastAsia="en-CA"/>
              </w:rPr>
              <w:t xml:space="preserve">anta </w:t>
            </w:r>
          </w:p>
          <w:p w14:paraId="4F46EC61" w14:textId="77777777" w:rsidR="00BA0794" w:rsidRDefault="00BA0794"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 Eric </w:t>
            </w:r>
            <w:r w:rsidRPr="00BA0794">
              <w:rPr>
                <w:rFonts w:ascii="Arial" w:eastAsia="Times New Roman" w:hAnsi="Arial" w:cs="Arial"/>
                <w:sz w:val="24"/>
                <w:szCs w:val="24"/>
                <w:lang w:eastAsia="en-CA"/>
              </w:rPr>
              <w:sym w:font="Wingdings" w:char="F0E0"/>
            </w:r>
            <w:r>
              <w:rPr>
                <w:rFonts w:ascii="Arial" w:eastAsia="Times New Roman" w:hAnsi="Arial" w:cs="Arial"/>
                <w:sz w:val="24"/>
                <w:szCs w:val="24"/>
                <w:lang w:eastAsia="en-CA"/>
              </w:rPr>
              <w:t xml:space="preserve"> last year made a Kahoot about things people have said etc.</w:t>
            </w:r>
          </w:p>
          <w:p w14:paraId="02C7E4D3" w14:textId="77777777" w:rsidR="007920FA" w:rsidRDefault="007920FA"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 can play among us </w:t>
            </w:r>
          </w:p>
          <w:p w14:paraId="3F318538" w14:textId="7AC65FD9" w:rsidR="007920FA" w:rsidRPr="00A346AC" w:rsidRDefault="007920FA" w:rsidP="00A346AC">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Deciding what day to do it on</w:t>
            </w:r>
            <w:r w:rsidR="00274CE5">
              <w:rPr>
                <w:rFonts w:ascii="Arial" w:eastAsia="Times New Roman" w:hAnsi="Arial" w:cs="Arial"/>
                <w:sz w:val="24"/>
                <w:szCs w:val="24"/>
                <w:lang w:eastAsia="en-CA"/>
              </w:rPr>
              <w:t xml:space="preserve"> – tiff put a poll on slack – most popular days were the 27</w:t>
            </w:r>
            <w:r w:rsidR="00274CE5" w:rsidRPr="00274CE5">
              <w:rPr>
                <w:rFonts w:ascii="Arial" w:eastAsia="Times New Roman" w:hAnsi="Arial" w:cs="Arial"/>
                <w:sz w:val="24"/>
                <w:szCs w:val="24"/>
                <w:vertAlign w:val="superscript"/>
                <w:lang w:eastAsia="en-CA"/>
              </w:rPr>
              <w:t>th</w:t>
            </w:r>
            <w:r w:rsidR="00274CE5">
              <w:rPr>
                <w:rFonts w:ascii="Arial" w:eastAsia="Times New Roman" w:hAnsi="Arial" w:cs="Arial"/>
                <w:sz w:val="24"/>
                <w:szCs w:val="24"/>
                <w:lang w:eastAsia="en-CA"/>
              </w:rPr>
              <w:t xml:space="preserve"> and the 28</w:t>
            </w:r>
            <w:r w:rsidR="00274CE5" w:rsidRPr="00274CE5">
              <w:rPr>
                <w:rFonts w:ascii="Arial" w:eastAsia="Times New Roman" w:hAnsi="Arial" w:cs="Arial"/>
                <w:sz w:val="24"/>
                <w:szCs w:val="24"/>
                <w:vertAlign w:val="superscript"/>
                <w:lang w:eastAsia="en-CA"/>
              </w:rPr>
              <w:t>th</w:t>
            </w:r>
            <w:r w:rsidR="00274CE5">
              <w:rPr>
                <w:rFonts w:ascii="Arial" w:eastAsia="Times New Roman" w:hAnsi="Arial" w:cs="Arial"/>
                <w:sz w:val="24"/>
                <w:szCs w:val="24"/>
                <w:lang w:eastAsia="en-CA"/>
              </w:rPr>
              <w:t xml:space="preserve">  </w:t>
            </w:r>
          </w:p>
        </w:tc>
      </w:tr>
      <w:tr w:rsidR="000E5856" w:rsidRPr="00AE200A" w14:paraId="0C4AC0CD" w14:textId="77777777" w:rsidTr="002A0780">
        <w:trPr>
          <w:trHeight w:val="339"/>
        </w:trPr>
        <w:tc>
          <w:tcPr>
            <w:tcW w:w="9355" w:type="dxa"/>
            <w:shd w:val="clear" w:color="auto" w:fill="D9E2F3" w:themeFill="accent1" w:themeFillTint="33"/>
          </w:tcPr>
          <w:p w14:paraId="7DADB6CD" w14:textId="59DB748F" w:rsidR="000E5856" w:rsidRPr="00AE200A" w:rsidRDefault="000E5856" w:rsidP="004839D0">
            <w:pPr>
              <w:pStyle w:val="ListParagraph"/>
              <w:numPr>
                <w:ilvl w:val="0"/>
                <w:numId w:val="3"/>
              </w:numPr>
              <w:spacing w:after="0" w:line="240" w:lineRule="auto"/>
              <w:rPr>
                <w:rFonts w:ascii="Arial" w:hAnsi="Arial" w:cs="Arial"/>
                <w:sz w:val="24"/>
                <w:szCs w:val="24"/>
                <w:lang w:val="en-CA"/>
              </w:rPr>
            </w:pPr>
            <w:r w:rsidRPr="00AE200A">
              <w:rPr>
                <w:rFonts w:ascii="Arial" w:hAnsi="Arial" w:cs="Arial"/>
                <w:sz w:val="24"/>
                <w:szCs w:val="24"/>
                <w:lang w:val="en-CA"/>
              </w:rPr>
              <w:t>Academics</w:t>
            </w:r>
          </w:p>
        </w:tc>
      </w:tr>
      <w:tr w:rsidR="000E5856" w:rsidRPr="00AE200A" w14:paraId="00D9EB82" w14:textId="77777777" w:rsidTr="004F40B5">
        <w:trPr>
          <w:trHeight w:val="471"/>
        </w:trPr>
        <w:tc>
          <w:tcPr>
            <w:tcW w:w="9355" w:type="dxa"/>
          </w:tcPr>
          <w:p w14:paraId="2AD3225C" w14:textId="3D248090" w:rsidR="00AE2068" w:rsidRPr="00AE200A" w:rsidRDefault="00AE200A" w:rsidP="00AE200A">
            <w:pPr>
              <w:pStyle w:val="ListParagraph"/>
              <w:numPr>
                <w:ilvl w:val="0"/>
                <w:numId w:val="23"/>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Nothing to report</w:t>
            </w:r>
          </w:p>
        </w:tc>
      </w:tr>
      <w:tr w:rsidR="000E5856" w:rsidRPr="00AE200A" w14:paraId="1DC3D565" w14:textId="77777777" w:rsidTr="002A0780">
        <w:trPr>
          <w:trHeight w:val="381"/>
        </w:trPr>
        <w:tc>
          <w:tcPr>
            <w:tcW w:w="9355" w:type="dxa"/>
            <w:shd w:val="clear" w:color="auto" w:fill="D9E2F3" w:themeFill="accent1" w:themeFillTint="33"/>
          </w:tcPr>
          <w:p w14:paraId="432C83A9" w14:textId="77777777" w:rsidR="000E5856" w:rsidRPr="00AE200A" w:rsidRDefault="000E5856" w:rsidP="004839D0">
            <w:pPr>
              <w:pStyle w:val="ListParagraph"/>
              <w:numPr>
                <w:ilvl w:val="0"/>
                <w:numId w:val="3"/>
              </w:numPr>
              <w:spacing w:after="0" w:line="240" w:lineRule="auto"/>
              <w:rPr>
                <w:rFonts w:ascii="Arial" w:hAnsi="Arial" w:cs="Arial"/>
                <w:sz w:val="24"/>
                <w:szCs w:val="24"/>
                <w:lang w:val="en-CA"/>
              </w:rPr>
            </w:pPr>
            <w:r w:rsidRPr="00AE200A">
              <w:rPr>
                <w:rFonts w:ascii="Arial" w:hAnsi="Arial" w:cs="Arial"/>
                <w:sz w:val="24"/>
                <w:szCs w:val="24"/>
                <w:lang w:val="en-CA"/>
              </w:rPr>
              <w:t>Lounge Programming</w:t>
            </w:r>
          </w:p>
        </w:tc>
      </w:tr>
      <w:tr w:rsidR="000E5856" w:rsidRPr="00AE200A" w14:paraId="77E27128" w14:textId="77777777" w:rsidTr="00226D44">
        <w:trPr>
          <w:trHeight w:val="453"/>
        </w:trPr>
        <w:tc>
          <w:tcPr>
            <w:tcW w:w="9355" w:type="dxa"/>
          </w:tcPr>
          <w:p w14:paraId="7CDE5150" w14:textId="7C3C6271" w:rsidR="000E5856" w:rsidRPr="00AE200A" w:rsidRDefault="00A07F67" w:rsidP="004839D0">
            <w:pPr>
              <w:pStyle w:val="NormalWeb"/>
              <w:numPr>
                <w:ilvl w:val="0"/>
                <w:numId w:val="17"/>
              </w:numPr>
              <w:spacing w:before="0" w:beforeAutospacing="0" w:after="0" w:afterAutospacing="0"/>
              <w:textAlignment w:val="baseline"/>
              <w:rPr>
                <w:rFonts w:ascii="Arial" w:hAnsi="Arial" w:cs="Arial"/>
              </w:rPr>
            </w:pPr>
            <w:r w:rsidRPr="00AE200A">
              <w:rPr>
                <w:rFonts w:ascii="Arial" w:hAnsi="Arial" w:cs="Arial"/>
              </w:rPr>
              <w:t>Nothing to report</w:t>
            </w:r>
          </w:p>
        </w:tc>
      </w:tr>
      <w:tr w:rsidR="000E5856" w:rsidRPr="00AE200A" w14:paraId="5D1B1E26" w14:textId="77777777" w:rsidTr="002A0780">
        <w:trPr>
          <w:trHeight w:val="339"/>
        </w:trPr>
        <w:tc>
          <w:tcPr>
            <w:tcW w:w="9355" w:type="dxa"/>
            <w:shd w:val="clear" w:color="auto" w:fill="D9E2F3" w:themeFill="accent1" w:themeFillTint="33"/>
          </w:tcPr>
          <w:p w14:paraId="451BF88D" w14:textId="01EEA63B" w:rsidR="000E5856" w:rsidRPr="00AE200A" w:rsidRDefault="00580B78" w:rsidP="004839D0">
            <w:pPr>
              <w:pStyle w:val="ListParagraph"/>
              <w:numPr>
                <w:ilvl w:val="0"/>
                <w:numId w:val="3"/>
              </w:numPr>
              <w:spacing w:after="0" w:line="240" w:lineRule="auto"/>
              <w:rPr>
                <w:rFonts w:ascii="Arial" w:hAnsi="Arial" w:cs="Arial"/>
                <w:color w:val="000000" w:themeColor="text1"/>
                <w:sz w:val="24"/>
                <w:szCs w:val="24"/>
                <w:lang w:val="en-CA"/>
              </w:rPr>
            </w:pPr>
            <w:r w:rsidRPr="00AE200A">
              <w:rPr>
                <w:rFonts w:ascii="Arial" w:hAnsi="Arial" w:cs="Arial"/>
                <w:color w:val="000000" w:themeColor="text1"/>
                <w:sz w:val="24"/>
                <w:szCs w:val="24"/>
                <w:lang w:val="en-CA"/>
              </w:rPr>
              <w:lastRenderedPageBreak/>
              <w:t xml:space="preserve">Accessibility </w:t>
            </w:r>
          </w:p>
        </w:tc>
      </w:tr>
      <w:tr w:rsidR="000E5856" w:rsidRPr="00AE200A" w14:paraId="36CE8C41" w14:textId="77777777" w:rsidTr="002A0780">
        <w:trPr>
          <w:trHeight w:val="522"/>
        </w:trPr>
        <w:tc>
          <w:tcPr>
            <w:tcW w:w="9355" w:type="dxa"/>
          </w:tcPr>
          <w:p w14:paraId="74608B57" w14:textId="0D12D82C" w:rsidR="009F43B0" w:rsidRPr="00AE200A" w:rsidRDefault="00AE200A" w:rsidP="00AE200A">
            <w:pPr>
              <w:pStyle w:val="ListParagraph"/>
              <w:numPr>
                <w:ilvl w:val="0"/>
                <w:numId w:val="17"/>
              </w:numPr>
              <w:spacing w:after="0" w:line="240" w:lineRule="auto"/>
              <w:rPr>
                <w:rFonts w:ascii="Arial" w:hAnsi="Arial" w:cs="Arial"/>
                <w:sz w:val="24"/>
                <w:szCs w:val="24"/>
              </w:rPr>
            </w:pPr>
            <w:r>
              <w:rPr>
                <w:rFonts w:ascii="Arial" w:hAnsi="Arial" w:cs="Arial"/>
                <w:sz w:val="24"/>
                <w:szCs w:val="24"/>
              </w:rPr>
              <w:t>Nothing to report</w:t>
            </w:r>
          </w:p>
        </w:tc>
      </w:tr>
      <w:tr w:rsidR="000E5856" w:rsidRPr="00AE200A" w14:paraId="4719B13E" w14:textId="77777777" w:rsidTr="002A0780">
        <w:trPr>
          <w:trHeight w:val="339"/>
        </w:trPr>
        <w:tc>
          <w:tcPr>
            <w:tcW w:w="9355" w:type="dxa"/>
            <w:shd w:val="clear" w:color="auto" w:fill="D9E2F3" w:themeFill="accent1" w:themeFillTint="33"/>
          </w:tcPr>
          <w:p w14:paraId="2CE77900" w14:textId="04A193B5" w:rsidR="000E5856" w:rsidRPr="00AE200A" w:rsidRDefault="000E5856" w:rsidP="004839D0">
            <w:pPr>
              <w:pStyle w:val="ListParagraph"/>
              <w:numPr>
                <w:ilvl w:val="0"/>
                <w:numId w:val="3"/>
              </w:numPr>
              <w:spacing w:after="0" w:line="240" w:lineRule="auto"/>
              <w:rPr>
                <w:rFonts w:ascii="Arial" w:hAnsi="Arial" w:cs="Arial"/>
                <w:sz w:val="24"/>
                <w:szCs w:val="24"/>
                <w:lang w:val="en-CA"/>
              </w:rPr>
            </w:pPr>
            <w:r w:rsidRPr="00AE200A">
              <w:rPr>
                <w:rFonts w:ascii="Arial" w:hAnsi="Arial" w:cs="Arial"/>
                <w:sz w:val="24"/>
                <w:szCs w:val="24"/>
                <w:lang w:val="en-CA"/>
              </w:rPr>
              <w:t>LGBTTQ*</w:t>
            </w:r>
          </w:p>
        </w:tc>
      </w:tr>
      <w:tr w:rsidR="000E5856" w:rsidRPr="00AE200A" w14:paraId="15904BE0" w14:textId="77777777" w:rsidTr="002A0780">
        <w:trPr>
          <w:trHeight w:val="492"/>
        </w:trPr>
        <w:tc>
          <w:tcPr>
            <w:tcW w:w="9355" w:type="dxa"/>
          </w:tcPr>
          <w:p w14:paraId="3FB172DD" w14:textId="0EC25E82" w:rsidR="008F7A4C" w:rsidRPr="00AE200A" w:rsidRDefault="00A07F67" w:rsidP="008F7A4C">
            <w:pPr>
              <w:pStyle w:val="NormalWeb"/>
              <w:numPr>
                <w:ilvl w:val="0"/>
                <w:numId w:val="16"/>
              </w:numPr>
              <w:spacing w:before="0" w:beforeAutospacing="0" w:after="0" w:afterAutospacing="0"/>
              <w:rPr>
                <w:rFonts w:ascii="Arial" w:hAnsi="Arial" w:cs="Arial"/>
                <w:color w:val="000000"/>
              </w:rPr>
            </w:pPr>
            <w:r w:rsidRPr="00AE200A">
              <w:rPr>
                <w:rFonts w:ascii="Arial" w:hAnsi="Arial" w:cs="Arial"/>
                <w:color w:val="000000"/>
              </w:rPr>
              <w:t>Nothing to report</w:t>
            </w:r>
          </w:p>
        </w:tc>
      </w:tr>
      <w:tr w:rsidR="000E5856" w:rsidRPr="00AE200A" w14:paraId="42D25E79" w14:textId="77777777" w:rsidTr="002A0780">
        <w:trPr>
          <w:trHeight w:val="339"/>
        </w:trPr>
        <w:tc>
          <w:tcPr>
            <w:tcW w:w="9355" w:type="dxa"/>
            <w:shd w:val="clear" w:color="auto" w:fill="D9E2F3" w:themeFill="accent1" w:themeFillTint="33"/>
          </w:tcPr>
          <w:p w14:paraId="5BBB7DB5" w14:textId="77777777" w:rsidR="000E5856" w:rsidRPr="00AE200A" w:rsidRDefault="000E5856" w:rsidP="004839D0">
            <w:pPr>
              <w:pStyle w:val="ListParagraph"/>
              <w:numPr>
                <w:ilvl w:val="0"/>
                <w:numId w:val="3"/>
              </w:numPr>
              <w:spacing w:after="0" w:line="240" w:lineRule="auto"/>
              <w:rPr>
                <w:rFonts w:ascii="Arial" w:hAnsi="Arial" w:cs="Arial"/>
                <w:sz w:val="24"/>
                <w:szCs w:val="24"/>
                <w:lang w:val="en-CA"/>
              </w:rPr>
            </w:pPr>
            <w:r w:rsidRPr="00AE200A">
              <w:rPr>
                <w:rFonts w:ascii="Arial" w:hAnsi="Arial" w:cs="Arial"/>
                <w:sz w:val="24"/>
                <w:szCs w:val="24"/>
                <w:lang w:val="en-CA"/>
              </w:rPr>
              <w:t xml:space="preserve">Women’s </w:t>
            </w:r>
          </w:p>
        </w:tc>
      </w:tr>
      <w:tr w:rsidR="000E5856" w:rsidRPr="00AE200A" w14:paraId="76156E3A" w14:textId="77777777" w:rsidTr="00966EC1">
        <w:trPr>
          <w:trHeight w:val="527"/>
        </w:trPr>
        <w:tc>
          <w:tcPr>
            <w:tcW w:w="9355" w:type="dxa"/>
          </w:tcPr>
          <w:p w14:paraId="1F585CAC" w14:textId="77777777" w:rsidR="00081B5C" w:rsidRPr="00AE200A" w:rsidRDefault="00AE200A" w:rsidP="00AE200A">
            <w:pPr>
              <w:spacing w:after="0" w:line="240" w:lineRule="auto"/>
              <w:rPr>
                <w:rFonts w:ascii="Arial" w:eastAsia="Times New Roman" w:hAnsi="Arial" w:cs="Arial"/>
                <w:b/>
                <w:bCs/>
                <w:color w:val="000000"/>
                <w:sz w:val="24"/>
                <w:szCs w:val="24"/>
                <w:lang w:eastAsia="en-CA"/>
              </w:rPr>
            </w:pPr>
            <w:r w:rsidRPr="00AE200A">
              <w:rPr>
                <w:rFonts w:ascii="Arial" w:eastAsia="Times New Roman" w:hAnsi="Arial" w:cs="Arial"/>
                <w:b/>
                <w:bCs/>
                <w:color w:val="000000"/>
                <w:sz w:val="24"/>
                <w:szCs w:val="24"/>
                <w:lang w:eastAsia="en-CA"/>
              </w:rPr>
              <w:t>Kyra Cebulla</w:t>
            </w:r>
          </w:p>
          <w:p w14:paraId="1BE8038F" w14:textId="77777777" w:rsidR="00AE200A" w:rsidRPr="00AE200A" w:rsidRDefault="00AE200A" w:rsidP="00AE200A">
            <w:pPr>
              <w:pStyle w:val="ListParagraph"/>
              <w:spacing w:after="0" w:line="240" w:lineRule="auto"/>
              <w:ind w:left="0"/>
              <w:rPr>
                <w:rFonts w:ascii="Arial" w:eastAsia="Times New Roman" w:hAnsi="Arial" w:cs="Arial"/>
                <w:color w:val="000000"/>
                <w:sz w:val="24"/>
                <w:szCs w:val="24"/>
                <w:lang w:eastAsia="en-CA"/>
              </w:rPr>
            </w:pPr>
            <w:r w:rsidRPr="00AE200A">
              <w:rPr>
                <w:rFonts w:ascii="Arial" w:eastAsia="Times New Roman" w:hAnsi="Arial" w:cs="Arial"/>
                <w:b/>
                <w:bCs/>
                <w:color w:val="000000"/>
                <w:sz w:val="24"/>
                <w:szCs w:val="24"/>
                <w:lang w:eastAsia="en-CA"/>
              </w:rPr>
              <w:t>Upcoming Collaboration with UMSU Womyn’s Representative and the Womyn’s Centre</w:t>
            </w:r>
          </w:p>
          <w:p w14:paraId="2EDD4CF5" w14:textId="77777777" w:rsidR="00AE200A" w:rsidRPr="00AE200A" w:rsidRDefault="00AE200A" w:rsidP="00AE200A">
            <w:pPr>
              <w:pStyle w:val="ListParagraph"/>
              <w:numPr>
                <w:ilvl w:val="0"/>
                <w:numId w:val="34"/>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Met with the UMSU Womyn’s Representative to plan an upcoming meditation night event for all who identify as womyn.</w:t>
            </w:r>
          </w:p>
          <w:p w14:paraId="7ADE1BD5" w14:textId="77777777" w:rsidR="00AE200A" w:rsidRPr="00AE200A" w:rsidRDefault="00AE200A" w:rsidP="00AE200A">
            <w:pPr>
              <w:pStyle w:val="ListParagraph"/>
              <w:numPr>
                <w:ilvl w:val="0"/>
                <w:numId w:val="34"/>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Purpose of event is to foster a supportive environment for womyn to come together and empower/ inspire each other through the art of meditation.</w:t>
            </w:r>
          </w:p>
          <w:p w14:paraId="35DEA980" w14:textId="77777777" w:rsidR="00AE200A" w:rsidRPr="00AE200A" w:rsidRDefault="00AE200A" w:rsidP="00AE200A">
            <w:pPr>
              <w:pStyle w:val="ListParagraph"/>
              <w:numPr>
                <w:ilvl w:val="1"/>
                <w:numId w:val="34"/>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It will be a great opportunity for womyn to relax and destress before exams as the meditation will focus on mindfulness and stress relief.</w:t>
            </w:r>
          </w:p>
          <w:p w14:paraId="3A19555D" w14:textId="77777777" w:rsidR="00AE200A" w:rsidRPr="00AE200A" w:rsidRDefault="00AE200A" w:rsidP="00AE200A">
            <w:pPr>
              <w:pStyle w:val="ListParagraph"/>
              <w:numPr>
                <w:ilvl w:val="0"/>
                <w:numId w:val="48"/>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Event will be on December 11</w:t>
            </w:r>
            <w:r w:rsidRPr="00AE200A">
              <w:rPr>
                <w:rFonts w:ascii="Arial" w:eastAsia="Times New Roman" w:hAnsi="Arial" w:cs="Arial"/>
                <w:color w:val="000000"/>
                <w:sz w:val="24"/>
                <w:szCs w:val="24"/>
                <w:vertAlign w:val="superscript"/>
                <w:lang w:eastAsia="en-CA"/>
              </w:rPr>
              <w:t>th</w:t>
            </w:r>
            <w:r w:rsidRPr="00AE200A">
              <w:rPr>
                <w:rFonts w:ascii="Arial" w:eastAsia="Times New Roman" w:hAnsi="Arial" w:cs="Arial"/>
                <w:color w:val="000000"/>
                <w:sz w:val="24"/>
                <w:szCs w:val="24"/>
                <w:lang w:eastAsia="en-CA"/>
              </w:rPr>
              <w:t xml:space="preserve"> at 6pm over zoom. </w:t>
            </w:r>
          </w:p>
          <w:p w14:paraId="78EC9DA9" w14:textId="77777777" w:rsidR="00AE200A" w:rsidRPr="00AE200A" w:rsidRDefault="00AE200A" w:rsidP="00AE200A">
            <w:pPr>
              <w:pStyle w:val="ListParagraph"/>
              <w:numPr>
                <w:ilvl w:val="0"/>
                <w:numId w:val="48"/>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Womyn’s Center took care of hiring the meditation instructor and my role is to develop the advertising for the event and provide the prizes.</w:t>
            </w:r>
          </w:p>
          <w:p w14:paraId="2869442C" w14:textId="77777777" w:rsidR="00AE200A" w:rsidRPr="00AE200A" w:rsidRDefault="00AE200A" w:rsidP="00AE200A">
            <w:pPr>
              <w:pStyle w:val="ListParagraph"/>
              <w:numPr>
                <w:ilvl w:val="0"/>
                <w:numId w:val="48"/>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Prizes will be award to two people who have RSVP’d to the event. </w:t>
            </w:r>
          </w:p>
          <w:p w14:paraId="6969157D" w14:textId="77777777" w:rsidR="00AE200A" w:rsidRPr="00AE200A" w:rsidRDefault="00AE200A" w:rsidP="00AE200A">
            <w:pPr>
              <w:pStyle w:val="ListParagraph"/>
              <w:numPr>
                <w:ilvl w:val="1"/>
                <w:numId w:val="48"/>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Prizes will be decided by entering names into a random name generator to ensure they are awarded fair.</w:t>
            </w:r>
          </w:p>
          <w:p w14:paraId="7F6A3D84" w14:textId="77777777" w:rsidR="00AE200A" w:rsidRPr="00AE200A" w:rsidRDefault="00AE200A" w:rsidP="00AE200A">
            <w:pPr>
              <w:pStyle w:val="ListParagraph"/>
              <w:numPr>
                <w:ilvl w:val="1"/>
                <w:numId w:val="48"/>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 xml:space="preserve">Prizes will consist of two $15.00 Starbucks Gift Cards coming out of my SSA Womyn’s Rep budget. </w:t>
            </w:r>
          </w:p>
          <w:p w14:paraId="1B7F1A02" w14:textId="3F1B8F61" w:rsidR="00AE200A" w:rsidRPr="00AE200A" w:rsidRDefault="00AE200A" w:rsidP="00AE200A">
            <w:pPr>
              <w:spacing w:after="0" w:line="240" w:lineRule="auto"/>
              <w:rPr>
                <w:rFonts w:ascii="Arial" w:eastAsia="Times New Roman" w:hAnsi="Arial" w:cs="Arial"/>
                <w:color w:val="000000"/>
                <w:sz w:val="24"/>
                <w:szCs w:val="24"/>
                <w:lang w:eastAsia="en-CA"/>
              </w:rPr>
            </w:pPr>
          </w:p>
        </w:tc>
      </w:tr>
      <w:tr w:rsidR="000E5856" w:rsidRPr="00AE200A" w14:paraId="4633AF92" w14:textId="77777777" w:rsidTr="002A0780">
        <w:trPr>
          <w:trHeight w:val="339"/>
        </w:trPr>
        <w:tc>
          <w:tcPr>
            <w:tcW w:w="9355" w:type="dxa"/>
            <w:shd w:val="clear" w:color="auto" w:fill="D9E2F3" w:themeFill="accent1" w:themeFillTint="33"/>
          </w:tcPr>
          <w:p w14:paraId="2F32AD6B" w14:textId="4BDF3D75" w:rsidR="000E5856" w:rsidRPr="00AE200A" w:rsidRDefault="000E5856" w:rsidP="004839D0">
            <w:pPr>
              <w:pStyle w:val="ListParagraph"/>
              <w:numPr>
                <w:ilvl w:val="0"/>
                <w:numId w:val="3"/>
              </w:numPr>
              <w:spacing w:after="0" w:line="240" w:lineRule="auto"/>
              <w:rPr>
                <w:rFonts w:ascii="Arial" w:hAnsi="Arial" w:cs="Arial"/>
                <w:sz w:val="24"/>
                <w:szCs w:val="24"/>
                <w:lang w:val="en-CA"/>
              </w:rPr>
            </w:pPr>
            <w:r w:rsidRPr="00AE200A">
              <w:rPr>
                <w:rFonts w:ascii="Arial" w:hAnsi="Arial" w:cs="Arial"/>
                <w:sz w:val="24"/>
                <w:szCs w:val="24"/>
                <w:lang w:val="en-CA"/>
              </w:rPr>
              <w:t>Indigenou</w:t>
            </w:r>
            <w:r w:rsidR="00152A8B" w:rsidRPr="00AE200A">
              <w:rPr>
                <w:rFonts w:ascii="Arial" w:hAnsi="Arial" w:cs="Arial"/>
                <w:sz w:val="24"/>
                <w:szCs w:val="24"/>
                <w:lang w:val="en-CA"/>
              </w:rPr>
              <w:t>s</w:t>
            </w:r>
          </w:p>
        </w:tc>
      </w:tr>
      <w:tr w:rsidR="000E5856" w:rsidRPr="00AE200A" w14:paraId="78434A7B" w14:textId="77777777" w:rsidTr="004571DC">
        <w:trPr>
          <w:trHeight w:val="431"/>
        </w:trPr>
        <w:tc>
          <w:tcPr>
            <w:tcW w:w="9355" w:type="dxa"/>
          </w:tcPr>
          <w:p w14:paraId="25ACA9F6" w14:textId="77777777" w:rsidR="00AE200A" w:rsidRPr="00AE200A" w:rsidRDefault="00AE200A" w:rsidP="00AE200A">
            <w:pPr>
              <w:spacing w:after="0" w:line="240" w:lineRule="auto"/>
              <w:rPr>
                <w:rFonts w:ascii="Arial" w:eastAsia="Times New Roman" w:hAnsi="Arial" w:cs="Arial"/>
                <w:b/>
                <w:bCs/>
                <w:color w:val="000000"/>
                <w:sz w:val="24"/>
                <w:szCs w:val="24"/>
                <w:lang w:eastAsia="en-CA"/>
              </w:rPr>
            </w:pPr>
            <w:r w:rsidRPr="00AE200A">
              <w:rPr>
                <w:rFonts w:ascii="Arial" w:eastAsia="Times New Roman" w:hAnsi="Arial" w:cs="Arial"/>
                <w:b/>
                <w:bCs/>
                <w:sz w:val="24"/>
                <w:szCs w:val="24"/>
                <w:lang w:eastAsia="en-CA"/>
              </w:rPr>
              <w:t>Zoe Quill Reports:</w:t>
            </w:r>
          </w:p>
          <w:p w14:paraId="6C011370" w14:textId="77777777" w:rsidR="00AE200A" w:rsidRPr="00AE200A" w:rsidRDefault="00AE200A" w:rsidP="00AE200A">
            <w:pPr>
              <w:pStyle w:val="ListParagraph"/>
              <w:numPr>
                <w:ilvl w:val="0"/>
                <w:numId w:val="35"/>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b/>
                <w:bCs/>
                <w:color w:val="000000"/>
                <w:sz w:val="24"/>
                <w:szCs w:val="24"/>
                <w:lang w:eastAsia="en-CA"/>
              </w:rPr>
              <w:t>Summer Research Information Session</w:t>
            </w:r>
          </w:p>
          <w:p w14:paraId="0053A990" w14:textId="278AD439" w:rsidR="00AE200A" w:rsidRPr="00AE200A" w:rsidRDefault="00AE200A" w:rsidP="00AE200A">
            <w:pPr>
              <w:pStyle w:val="ListParagraph"/>
              <w:numPr>
                <w:ilvl w:val="0"/>
                <w:numId w:val="34"/>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Information session about research awards for Indigenous students on Tuesday, December 1</w:t>
            </w:r>
            <w:r w:rsidRPr="00AE200A">
              <w:rPr>
                <w:rFonts w:ascii="Arial" w:eastAsia="Times New Roman" w:hAnsi="Arial" w:cs="Arial"/>
                <w:color w:val="000000"/>
                <w:sz w:val="24"/>
                <w:szCs w:val="24"/>
                <w:vertAlign w:val="superscript"/>
                <w:lang w:eastAsia="en-CA"/>
              </w:rPr>
              <w:t>st</w:t>
            </w:r>
            <w:r w:rsidRPr="00AE200A">
              <w:rPr>
                <w:rFonts w:ascii="Arial" w:eastAsia="Times New Roman" w:hAnsi="Arial" w:cs="Arial"/>
                <w:color w:val="000000"/>
                <w:sz w:val="24"/>
                <w:szCs w:val="24"/>
                <w:lang w:eastAsia="en-CA"/>
              </w:rPr>
              <w:t xml:space="preserve"> from 3:00-3:30 pm via Zoom</w:t>
            </w:r>
            <w:r w:rsidR="00A346AC">
              <w:rPr>
                <w:rFonts w:ascii="Arial" w:eastAsia="Times New Roman" w:hAnsi="Arial" w:cs="Arial"/>
                <w:color w:val="000000"/>
                <w:sz w:val="24"/>
                <w:szCs w:val="24"/>
                <w:lang w:eastAsia="en-CA"/>
              </w:rPr>
              <w:t xml:space="preserve"> </w:t>
            </w:r>
            <w:r w:rsidR="00A346AC" w:rsidRPr="00A346AC">
              <w:rPr>
                <w:rFonts w:ascii="Arial" w:eastAsia="Times New Roman" w:hAnsi="Arial" w:cs="Arial"/>
                <w:color w:val="000000"/>
                <w:sz w:val="24"/>
                <w:szCs w:val="24"/>
                <w:lang w:eastAsia="en-CA"/>
              </w:rPr>
              <w:sym w:font="Wingdings" w:char="F0E0"/>
            </w:r>
            <w:r w:rsidR="00A346AC">
              <w:rPr>
                <w:rFonts w:ascii="Arial" w:eastAsia="Times New Roman" w:hAnsi="Arial" w:cs="Arial"/>
                <w:color w:val="000000"/>
                <w:sz w:val="24"/>
                <w:szCs w:val="24"/>
                <w:lang w:eastAsia="en-CA"/>
              </w:rPr>
              <w:t xml:space="preserve"> will be recorded</w:t>
            </w:r>
          </w:p>
          <w:p w14:paraId="249CAA8B" w14:textId="77777777" w:rsidR="00AE200A" w:rsidRPr="00AE200A" w:rsidRDefault="00AE200A" w:rsidP="00AE200A">
            <w:pPr>
              <w:pStyle w:val="ListParagraph"/>
              <w:numPr>
                <w:ilvl w:val="0"/>
                <w:numId w:val="34"/>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Collaborating with David Hebert (Chemistry Professor) and Justin Rasmussen (Student advisor at ISC)</w:t>
            </w:r>
          </w:p>
          <w:p w14:paraId="294756F0" w14:textId="13FC6673" w:rsidR="00AE200A" w:rsidRDefault="00AE200A" w:rsidP="00AE200A">
            <w:pPr>
              <w:pStyle w:val="ListParagraph"/>
              <w:numPr>
                <w:ilvl w:val="0"/>
                <w:numId w:val="34"/>
              </w:numPr>
              <w:spacing w:after="0" w:line="240" w:lineRule="auto"/>
              <w:rPr>
                <w:rFonts w:ascii="Arial" w:eastAsia="Times New Roman" w:hAnsi="Arial" w:cs="Arial"/>
                <w:color w:val="000000"/>
                <w:sz w:val="24"/>
                <w:szCs w:val="24"/>
                <w:lang w:eastAsia="en-CA"/>
              </w:rPr>
            </w:pPr>
            <w:r w:rsidRPr="00AE200A">
              <w:rPr>
                <w:rFonts w:ascii="Arial" w:eastAsia="Times New Roman" w:hAnsi="Arial" w:cs="Arial"/>
                <w:color w:val="000000"/>
                <w:sz w:val="24"/>
                <w:szCs w:val="24"/>
                <w:lang w:eastAsia="en-CA"/>
              </w:rPr>
              <w:t>Ongoing promotion across multiple Indigenous pages on social media and SSA’s channels</w:t>
            </w:r>
          </w:p>
          <w:p w14:paraId="54F31827" w14:textId="032B598B" w:rsidR="00A346AC" w:rsidRPr="00AE200A" w:rsidRDefault="00A346AC" w:rsidP="00AE200A">
            <w:pPr>
              <w:pStyle w:val="ListParagraph"/>
              <w:numPr>
                <w:ilvl w:val="0"/>
                <w:numId w:val="34"/>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Eric asked if students will be recorded, Zoe asked that consent was given to record presenters etc</w:t>
            </w:r>
          </w:p>
          <w:p w14:paraId="30DEFF25" w14:textId="77777777" w:rsidR="00AE200A" w:rsidRPr="00AE200A" w:rsidRDefault="00AE200A" w:rsidP="00AE200A">
            <w:pPr>
              <w:pStyle w:val="ListParagraph"/>
              <w:numPr>
                <w:ilvl w:val="0"/>
                <w:numId w:val="35"/>
              </w:numPr>
              <w:spacing w:after="0" w:line="240" w:lineRule="auto"/>
              <w:rPr>
                <w:rFonts w:ascii="Arial" w:eastAsia="Times New Roman" w:hAnsi="Arial" w:cs="Arial"/>
                <w:b/>
                <w:bCs/>
                <w:color w:val="000000"/>
                <w:sz w:val="24"/>
                <w:szCs w:val="24"/>
                <w:lang w:eastAsia="en-CA"/>
              </w:rPr>
            </w:pPr>
            <w:r w:rsidRPr="00AE200A">
              <w:rPr>
                <w:rFonts w:ascii="Arial" w:eastAsia="Times New Roman" w:hAnsi="Arial" w:cs="Arial"/>
                <w:b/>
                <w:bCs/>
                <w:color w:val="000000"/>
                <w:sz w:val="24"/>
                <w:szCs w:val="24"/>
                <w:lang w:eastAsia="en-CA"/>
              </w:rPr>
              <w:t>Community Scholarships</w:t>
            </w:r>
          </w:p>
          <w:p w14:paraId="75EEECA1" w14:textId="77777777" w:rsidR="00AE200A" w:rsidRPr="00AE200A" w:rsidRDefault="00AE200A" w:rsidP="00AE200A">
            <w:pPr>
              <w:pStyle w:val="ListParagraph"/>
              <w:numPr>
                <w:ilvl w:val="0"/>
                <w:numId w:val="34"/>
              </w:numPr>
              <w:spacing w:after="0" w:line="240" w:lineRule="auto"/>
              <w:rPr>
                <w:rFonts w:ascii="Arial" w:hAnsi="Arial" w:cs="Arial"/>
                <w:sz w:val="24"/>
                <w:szCs w:val="24"/>
              </w:rPr>
            </w:pPr>
            <w:r w:rsidRPr="00AE200A">
              <w:rPr>
                <w:rFonts w:ascii="Arial" w:eastAsia="Times New Roman" w:hAnsi="Arial" w:cs="Arial"/>
                <w:color w:val="000000"/>
                <w:sz w:val="24"/>
                <w:szCs w:val="24"/>
                <w:lang w:eastAsia="en-CA"/>
              </w:rPr>
              <w:t>Currently available to students with a deadline on December 11</w:t>
            </w:r>
            <w:r w:rsidRPr="00AE200A">
              <w:rPr>
                <w:rFonts w:ascii="Arial" w:eastAsia="Times New Roman" w:hAnsi="Arial" w:cs="Arial"/>
                <w:color w:val="000000"/>
                <w:sz w:val="24"/>
                <w:szCs w:val="24"/>
                <w:vertAlign w:val="superscript"/>
                <w:lang w:eastAsia="en-CA"/>
              </w:rPr>
              <w:t>th</w:t>
            </w:r>
            <w:r w:rsidRPr="00AE200A">
              <w:rPr>
                <w:rFonts w:ascii="Arial" w:eastAsia="Times New Roman" w:hAnsi="Arial" w:cs="Arial"/>
                <w:color w:val="000000"/>
                <w:sz w:val="24"/>
                <w:szCs w:val="24"/>
                <w:lang w:eastAsia="en-CA"/>
              </w:rPr>
              <w:t xml:space="preserve"> at 11:59 pm</w:t>
            </w:r>
          </w:p>
          <w:p w14:paraId="47E35BBD" w14:textId="00FA6A01" w:rsidR="009F43B0" w:rsidRPr="00AE200A" w:rsidRDefault="009F43B0" w:rsidP="009F43B0">
            <w:pPr>
              <w:spacing w:after="0" w:line="240" w:lineRule="auto"/>
              <w:rPr>
                <w:rFonts w:ascii="Arial" w:eastAsia="Times New Roman" w:hAnsi="Arial" w:cs="Arial"/>
                <w:sz w:val="24"/>
                <w:szCs w:val="24"/>
                <w:lang w:eastAsia="en-CA"/>
              </w:rPr>
            </w:pPr>
          </w:p>
        </w:tc>
      </w:tr>
      <w:tr w:rsidR="000E5856" w:rsidRPr="00AE200A" w14:paraId="710E7EA7" w14:textId="77777777" w:rsidTr="002A0780">
        <w:trPr>
          <w:trHeight w:val="339"/>
        </w:trPr>
        <w:tc>
          <w:tcPr>
            <w:tcW w:w="9355" w:type="dxa"/>
            <w:shd w:val="clear" w:color="auto" w:fill="D9E2F3" w:themeFill="accent1" w:themeFillTint="33"/>
          </w:tcPr>
          <w:p w14:paraId="488D554E" w14:textId="4C41E6D2" w:rsidR="000E5856" w:rsidRPr="00AE200A" w:rsidRDefault="000E5856" w:rsidP="004839D0">
            <w:pPr>
              <w:pStyle w:val="ListParagraph"/>
              <w:numPr>
                <w:ilvl w:val="0"/>
                <w:numId w:val="3"/>
              </w:numPr>
              <w:spacing w:after="0" w:line="240" w:lineRule="auto"/>
              <w:rPr>
                <w:rFonts w:ascii="Arial" w:hAnsi="Arial" w:cs="Arial"/>
                <w:sz w:val="24"/>
                <w:szCs w:val="24"/>
                <w:lang w:val="en-CA"/>
              </w:rPr>
            </w:pPr>
            <w:r w:rsidRPr="00AE200A">
              <w:rPr>
                <w:rFonts w:ascii="Arial" w:hAnsi="Arial" w:cs="Arial"/>
                <w:sz w:val="24"/>
                <w:szCs w:val="24"/>
                <w:lang w:val="en-CA"/>
              </w:rPr>
              <w:t>International</w:t>
            </w:r>
          </w:p>
        </w:tc>
      </w:tr>
      <w:tr w:rsidR="000E5856" w:rsidRPr="00AE200A" w14:paraId="165D77EE" w14:textId="77777777" w:rsidTr="004571DC">
        <w:trPr>
          <w:trHeight w:val="456"/>
        </w:trPr>
        <w:tc>
          <w:tcPr>
            <w:tcW w:w="9355" w:type="dxa"/>
          </w:tcPr>
          <w:p w14:paraId="1F2EC00C" w14:textId="77777777" w:rsidR="004B6DD7" w:rsidRDefault="004B6DD7" w:rsidP="004839D0">
            <w:pPr>
              <w:pStyle w:val="ListParagraph"/>
              <w:numPr>
                <w:ilvl w:val="0"/>
                <w:numId w:val="15"/>
              </w:numPr>
              <w:rPr>
                <w:rFonts w:ascii="Arial" w:hAnsi="Arial" w:cs="Arial"/>
                <w:sz w:val="24"/>
                <w:szCs w:val="24"/>
                <w:lang w:val="en-CA"/>
              </w:rPr>
            </w:pPr>
            <w:r w:rsidRPr="00AE200A">
              <w:rPr>
                <w:rFonts w:ascii="Arial" w:hAnsi="Arial" w:cs="Arial"/>
                <w:sz w:val="24"/>
                <w:szCs w:val="24"/>
                <w:lang w:val="en-CA"/>
              </w:rPr>
              <w:t>Nothing to report</w:t>
            </w:r>
          </w:p>
          <w:p w14:paraId="541DCD65" w14:textId="432C8D1F" w:rsidR="004C3345" w:rsidRPr="00AE200A" w:rsidRDefault="004C3345" w:rsidP="004C3345">
            <w:pPr>
              <w:pStyle w:val="ListParagraph"/>
              <w:rPr>
                <w:rFonts w:ascii="Arial" w:hAnsi="Arial" w:cs="Arial"/>
                <w:sz w:val="24"/>
                <w:szCs w:val="24"/>
                <w:lang w:val="en-CA"/>
              </w:rPr>
            </w:pPr>
          </w:p>
        </w:tc>
      </w:tr>
      <w:tr w:rsidR="000E5856" w:rsidRPr="00AE200A" w14:paraId="06407929" w14:textId="77777777" w:rsidTr="002A0780">
        <w:trPr>
          <w:trHeight w:val="366"/>
        </w:trPr>
        <w:tc>
          <w:tcPr>
            <w:tcW w:w="9355" w:type="dxa"/>
            <w:shd w:val="clear" w:color="auto" w:fill="D9E2F3" w:themeFill="accent1" w:themeFillTint="33"/>
          </w:tcPr>
          <w:p w14:paraId="1ACEAFF1" w14:textId="77777777" w:rsidR="000E5856" w:rsidRPr="00AE200A" w:rsidRDefault="000E5856" w:rsidP="004839D0">
            <w:pPr>
              <w:pStyle w:val="ListParagraph"/>
              <w:numPr>
                <w:ilvl w:val="0"/>
                <w:numId w:val="3"/>
              </w:numPr>
              <w:spacing w:after="0" w:line="240" w:lineRule="auto"/>
              <w:rPr>
                <w:rFonts w:ascii="Arial" w:hAnsi="Arial" w:cs="Arial"/>
                <w:sz w:val="24"/>
                <w:szCs w:val="24"/>
                <w:lang w:val="en-CA"/>
              </w:rPr>
            </w:pPr>
            <w:r w:rsidRPr="00AE200A">
              <w:rPr>
                <w:rFonts w:ascii="Arial" w:hAnsi="Arial" w:cs="Arial"/>
                <w:sz w:val="24"/>
                <w:szCs w:val="24"/>
                <w:lang w:val="en-CA"/>
              </w:rPr>
              <w:t>Student Services</w:t>
            </w:r>
          </w:p>
        </w:tc>
      </w:tr>
      <w:tr w:rsidR="000E5856" w:rsidRPr="00AE200A" w14:paraId="1DBF2532" w14:textId="77777777" w:rsidTr="004F40B5">
        <w:trPr>
          <w:trHeight w:val="495"/>
        </w:trPr>
        <w:tc>
          <w:tcPr>
            <w:tcW w:w="9355" w:type="dxa"/>
          </w:tcPr>
          <w:p w14:paraId="6DC9BFC0" w14:textId="77777777" w:rsidR="00AE200A" w:rsidRPr="00AE200A" w:rsidRDefault="00AE200A" w:rsidP="00AE200A">
            <w:pPr>
              <w:rPr>
                <w:rFonts w:ascii="Arial" w:hAnsi="Arial" w:cs="Arial"/>
                <w:sz w:val="24"/>
                <w:szCs w:val="24"/>
              </w:rPr>
            </w:pPr>
            <w:r w:rsidRPr="00AE200A">
              <w:rPr>
                <w:rFonts w:ascii="Arial" w:hAnsi="Arial" w:cs="Arial"/>
                <w:sz w:val="24"/>
                <w:szCs w:val="24"/>
              </w:rPr>
              <w:lastRenderedPageBreak/>
              <w:t>Student Services Report</w:t>
            </w:r>
          </w:p>
          <w:p w14:paraId="6FCE0D60" w14:textId="77777777" w:rsidR="00AE200A" w:rsidRPr="00AE200A" w:rsidRDefault="00AE200A" w:rsidP="00AE200A">
            <w:pPr>
              <w:pStyle w:val="ListParagraph"/>
              <w:numPr>
                <w:ilvl w:val="0"/>
                <w:numId w:val="49"/>
              </w:numPr>
              <w:rPr>
                <w:rFonts w:ascii="Arial" w:hAnsi="Arial" w:cs="Arial"/>
                <w:sz w:val="24"/>
                <w:szCs w:val="24"/>
              </w:rPr>
            </w:pPr>
            <w:r w:rsidRPr="00AE200A">
              <w:rPr>
                <w:rFonts w:ascii="Arial" w:hAnsi="Arial" w:cs="Arial"/>
                <w:sz w:val="24"/>
                <w:szCs w:val="24"/>
              </w:rPr>
              <w:t>Skip the Dishes Giveaway on Instagram</w:t>
            </w:r>
          </w:p>
          <w:p w14:paraId="4EE419FB" w14:textId="77777777" w:rsidR="00AE200A" w:rsidRPr="00AE200A" w:rsidRDefault="00AE200A" w:rsidP="00AE200A">
            <w:pPr>
              <w:pStyle w:val="ListParagraph"/>
              <w:numPr>
                <w:ilvl w:val="1"/>
                <w:numId w:val="49"/>
              </w:numPr>
              <w:rPr>
                <w:rFonts w:ascii="Arial" w:hAnsi="Arial" w:cs="Arial"/>
                <w:sz w:val="24"/>
                <w:szCs w:val="24"/>
              </w:rPr>
            </w:pPr>
            <w:r w:rsidRPr="00AE200A">
              <w:rPr>
                <w:rFonts w:ascii="Arial" w:hAnsi="Arial" w:cs="Arial"/>
                <w:sz w:val="24"/>
                <w:szCs w:val="24"/>
              </w:rPr>
              <w:t>Post went up on Wednesday, November 25</w:t>
            </w:r>
            <w:r w:rsidRPr="00AE200A">
              <w:rPr>
                <w:rFonts w:ascii="Arial" w:hAnsi="Arial" w:cs="Arial"/>
                <w:sz w:val="24"/>
                <w:szCs w:val="24"/>
                <w:vertAlign w:val="superscript"/>
              </w:rPr>
              <w:t>th</w:t>
            </w:r>
          </w:p>
          <w:p w14:paraId="1FC580A3" w14:textId="77777777" w:rsidR="00AE200A" w:rsidRPr="00AE200A" w:rsidRDefault="00AE200A" w:rsidP="00AE200A">
            <w:pPr>
              <w:pStyle w:val="ListParagraph"/>
              <w:numPr>
                <w:ilvl w:val="1"/>
                <w:numId w:val="49"/>
              </w:numPr>
              <w:rPr>
                <w:rFonts w:ascii="Arial" w:hAnsi="Arial" w:cs="Arial"/>
                <w:sz w:val="24"/>
                <w:szCs w:val="24"/>
              </w:rPr>
            </w:pPr>
            <w:r w:rsidRPr="00AE200A">
              <w:rPr>
                <w:rFonts w:ascii="Arial" w:hAnsi="Arial" w:cs="Arial"/>
                <w:sz w:val="24"/>
                <w:szCs w:val="24"/>
              </w:rPr>
              <w:t>Giveaway ended on Friday, November 27, 2020</w:t>
            </w:r>
          </w:p>
          <w:p w14:paraId="76E4A782" w14:textId="77777777" w:rsidR="00AE200A" w:rsidRPr="00AE200A" w:rsidRDefault="00AE200A" w:rsidP="00AE200A">
            <w:pPr>
              <w:pStyle w:val="ListParagraph"/>
              <w:numPr>
                <w:ilvl w:val="1"/>
                <w:numId w:val="49"/>
              </w:numPr>
              <w:rPr>
                <w:rFonts w:ascii="Arial" w:hAnsi="Arial" w:cs="Arial"/>
                <w:sz w:val="24"/>
                <w:szCs w:val="24"/>
              </w:rPr>
            </w:pPr>
            <w:r w:rsidRPr="00AE200A">
              <w:rPr>
                <w:rFonts w:ascii="Arial" w:hAnsi="Arial" w:cs="Arial"/>
                <w:sz w:val="24"/>
                <w:szCs w:val="24"/>
              </w:rPr>
              <w:t>Winners of the 4 $25 gift cards:</w:t>
            </w:r>
          </w:p>
          <w:p w14:paraId="3CFB0C34" w14:textId="77777777" w:rsidR="00AE200A" w:rsidRPr="00AE200A" w:rsidRDefault="00AE200A" w:rsidP="00AE200A">
            <w:pPr>
              <w:pStyle w:val="ListParagraph"/>
              <w:numPr>
                <w:ilvl w:val="2"/>
                <w:numId w:val="49"/>
              </w:numPr>
              <w:rPr>
                <w:rFonts w:ascii="Arial" w:hAnsi="Arial" w:cs="Arial"/>
                <w:sz w:val="24"/>
                <w:szCs w:val="24"/>
              </w:rPr>
            </w:pPr>
            <w:r w:rsidRPr="00AE200A">
              <w:rPr>
                <w:rFonts w:ascii="Arial" w:hAnsi="Arial" w:cs="Arial"/>
                <w:sz w:val="24"/>
                <w:szCs w:val="24"/>
              </w:rPr>
              <w:t>@tristenhutter</w:t>
            </w:r>
          </w:p>
          <w:p w14:paraId="061008FA" w14:textId="77777777" w:rsidR="00AE200A" w:rsidRPr="00AE200A" w:rsidRDefault="00AE200A" w:rsidP="00AE200A">
            <w:pPr>
              <w:pStyle w:val="ListParagraph"/>
              <w:numPr>
                <w:ilvl w:val="2"/>
                <w:numId w:val="49"/>
              </w:numPr>
              <w:rPr>
                <w:rFonts w:ascii="Arial" w:hAnsi="Arial" w:cs="Arial"/>
                <w:sz w:val="24"/>
                <w:szCs w:val="24"/>
              </w:rPr>
            </w:pPr>
            <w:r w:rsidRPr="00AE200A">
              <w:rPr>
                <w:rFonts w:ascii="Arial" w:hAnsi="Arial" w:cs="Arial"/>
                <w:sz w:val="24"/>
                <w:szCs w:val="24"/>
              </w:rPr>
              <w:t>@parth_taneja</w:t>
            </w:r>
          </w:p>
          <w:p w14:paraId="30350962" w14:textId="77777777" w:rsidR="00AE200A" w:rsidRPr="00AE200A" w:rsidRDefault="00AE200A" w:rsidP="00AE200A">
            <w:pPr>
              <w:pStyle w:val="ListParagraph"/>
              <w:numPr>
                <w:ilvl w:val="2"/>
                <w:numId w:val="49"/>
              </w:numPr>
              <w:rPr>
                <w:rFonts w:ascii="Arial" w:hAnsi="Arial" w:cs="Arial"/>
                <w:sz w:val="24"/>
                <w:szCs w:val="24"/>
              </w:rPr>
            </w:pPr>
            <w:r w:rsidRPr="00AE200A">
              <w:rPr>
                <w:rFonts w:ascii="Arial" w:hAnsi="Arial" w:cs="Arial"/>
                <w:sz w:val="24"/>
                <w:szCs w:val="24"/>
              </w:rPr>
              <w:t>@rohansethi_19</w:t>
            </w:r>
          </w:p>
          <w:p w14:paraId="7DB5AEAB" w14:textId="77777777" w:rsidR="00AE200A" w:rsidRPr="00AE200A" w:rsidRDefault="00AE200A" w:rsidP="00AE200A">
            <w:pPr>
              <w:pStyle w:val="ListParagraph"/>
              <w:numPr>
                <w:ilvl w:val="2"/>
                <w:numId w:val="49"/>
              </w:numPr>
              <w:rPr>
                <w:rFonts w:ascii="Arial" w:hAnsi="Arial" w:cs="Arial"/>
                <w:sz w:val="24"/>
                <w:szCs w:val="24"/>
              </w:rPr>
            </w:pPr>
            <w:r w:rsidRPr="00AE200A">
              <w:rPr>
                <w:rFonts w:ascii="Arial" w:hAnsi="Arial" w:cs="Arial"/>
                <w:sz w:val="24"/>
                <w:szCs w:val="24"/>
              </w:rPr>
              <w:t>@jenny.wattt</w:t>
            </w:r>
          </w:p>
          <w:p w14:paraId="3DFACD8F" w14:textId="77777777" w:rsidR="00AE200A" w:rsidRPr="00AE200A" w:rsidRDefault="00AE200A" w:rsidP="00AE200A">
            <w:pPr>
              <w:rPr>
                <w:rFonts w:ascii="Arial" w:hAnsi="Arial" w:cs="Arial"/>
                <w:sz w:val="24"/>
                <w:szCs w:val="24"/>
              </w:rPr>
            </w:pPr>
            <w:r w:rsidRPr="00AE200A">
              <w:rPr>
                <w:rFonts w:ascii="Arial" w:hAnsi="Arial" w:cs="Arial"/>
                <w:noProof/>
                <w:sz w:val="24"/>
                <w:szCs w:val="24"/>
              </w:rPr>
              <w:drawing>
                <wp:inline distT="0" distB="0" distL="0" distR="0" wp14:anchorId="5A180E3D" wp14:editId="67E717AB">
                  <wp:extent cx="2811841" cy="3555850"/>
                  <wp:effectExtent l="0" t="0" r="7620" b="6985"/>
                  <wp:docPr id="10"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 screen&#10;&#10;Description automatically generated"/>
                          <pic:cNvPicPr/>
                        </pic:nvPicPr>
                        <pic:blipFill rotWithShape="1">
                          <a:blip r:embed="rId8"/>
                          <a:srcRect l="22969" t="23335" r="45533" b="16919"/>
                          <a:stretch/>
                        </pic:blipFill>
                        <pic:spPr bwMode="auto">
                          <a:xfrm>
                            <a:off x="0" y="0"/>
                            <a:ext cx="2832431" cy="3581888"/>
                          </a:xfrm>
                          <a:prstGeom prst="rect">
                            <a:avLst/>
                          </a:prstGeom>
                          <a:ln>
                            <a:noFill/>
                          </a:ln>
                          <a:extLst>
                            <a:ext uri="{53640926-AAD7-44D8-BBD7-CCE9431645EC}">
                              <a14:shadowObscured xmlns:a14="http://schemas.microsoft.com/office/drawing/2010/main"/>
                            </a:ext>
                          </a:extLst>
                        </pic:spPr>
                      </pic:pic>
                    </a:graphicData>
                  </a:graphic>
                </wp:inline>
              </w:drawing>
            </w:r>
            <w:r w:rsidRPr="00AE200A">
              <w:rPr>
                <w:rFonts w:ascii="Arial" w:hAnsi="Arial" w:cs="Arial"/>
                <w:noProof/>
                <w:sz w:val="24"/>
                <w:szCs w:val="24"/>
              </w:rPr>
              <w:drawing>
                <wp:inline distT="0" distB="0" distL="0" distR="0" wp14:anchorId="2783EF56" wp14:editId="6D6B5666">
                  <wp:extent cx="2668465" cy="1883623"/>
                  <wp:effectExtent l="0" t="0" r="0" b="254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42704" r="136" b="24800"/>
                          <a:stretch/>
                        </pic:blipFill>
                        <pic:spPr bwMode="auto">
                          <a:xfrm>
                            <a:off x="0" y="0"/>
                            <a:ext cx="2685658" cy="1895759"/>
                          </a:xfrm>
                          <a:prstGeom prst="rect">
                            <a:avLst/>
                          </a:prstGeom>
                          <a:noFill/>
                          <a:ln>
                            <a:noFill/>
                          </a:ln>
                          <a:extLst>
                            <a:ext uri="{53640926-AAD7-44D8-BBD7-CCE9431645EC}">
                              <a14:shadowObscured xmlns:a14="http://schemas.microsoft.com/office/drawing/2010/main"/>
                            </a:ext>
                          </a:extLst>
                        </pic:spPr>
                      </pic:pic>
                    </a:graphicData>
                  </a:graphic>
                </wp:inline>
              </w:drawing>
            </w:r>
          </w:p>
          <w:p w14:paraId="59ACAF1B" w14:textId="77777777" w:rsidR="00AE200A" w:rsidRPr="00AE200A" w:rsidRDefault="00AE200A" w:rsidP="00AE200A">
            <w:pPr>
              <w:pStyle w:val="ListParagraph"/>
              <w:numPr>
                <w:ilvl w:val="0"/>
                <w:numId w:val="49"/>
              </w:numPr>
              <w:rPr>
                <w:rFonts w:ascii="Arial" w:hAnsi="Arial" w:cs="Arial"/>
                <w:sz w:val="24"/>
                <w:szCs w:val="24"/>
              </w:rPr>
            </w:pPr>
            <w:r w:rsidRPr="00AE200A">
              <w:rPr>
                <w:rFonts w:ascii="Arial" w:hAnsi="Arial" w:cs="Arial"/>
                <w:sz w:val="24"/>
                <w:szCs w:val="24"/>
              </w:rPr>
              <w:t>Exam Crams</w:t>
            </w:r>
          </w:p>
          <w:p w14:paraId="50C67593" w14:textId="77777777" w:rsidR="00AE200A" w:rsidRPr="00AE200A" w:rsidRDefault="00AE200A" w:rsidP="00AE200A">
            <w:pPr>
              <w:pStyle w:val="ListParagraph"/>
              <w:numPr>
                <w:ilvl w:val="1"/>
                <w:numId w:val="49"/>
              </w:numPr>
              <w:rPr>
                <w:rFonts w:ascii="Arial" w:hAnsi="Arial" w:cs="Arial"/>
                <w:sz w:val="24"/>
                <w:szCs w:val="24"/>
              </w:rPr>
            </w:pPr>
            <w:r w:rsidRPr="00AE200A">
              <w:rPr>
                <w:rFonts w:ascii="Arial" w:hAnsi="Arial" w:cs="Arial"/>
                <w:sz w:val="24"/>
                <w:szCs w:val="24"/>
              </w:rPr>
              <w:t xml:space="preserve">Send out faculty email with a google survey to enter </w:t>
            </w:r>
          </w:p>
          <w:p w14:paraId="68996F47" w14:textId="77777777" w:rsidR="00AE200A" w:rsidRPr="00AE200A" w:rsidRDefault="00AE200A" w:rsidP="00AE200A">
            <w:pPr>
              <w:pStyle w:val="ListParagraph"/>
              <w:numPr>
                <w:ilvl w:val="1"/>
                <w:numId w:val="49"/>
              </w:numPr>
              <w:rPr>
                <w:rFonts w:ascii="Arial" w:hAnsi="Arial" w:cs="Arial"/>
                <w:sz w:val="24"/>
                <w:szCs w:val="24"/>
              </w:rPr>
            </w:pPr>
            <w:r w:rsidRPr="00AE200A">
              <w:rPr>
                <w:rFonts w:ascii="Arial" w:hAnsi="Arial" w:cs="Arial"/>
                <w:sz w:val="24"/>
                <w:szCs w:val="24"/>
              </w:rPr>
              <w:t>Promote on Instagram</w:t>
            </w:r>
          </w:p>
          <w:p w14:paraId="614EDFB1" w14:textId="77777777" w:rsidR="00AE200A" w:rsidRPr="00AE200A" w:rsidRDefault="00AE200A" w:rsidP="00AE200A">
            <w:pPr>
              <w:pStyle w:val="ListParagraph"/>
              <w:numPr>
                <w:ilvl w:val="1"/>
                <w:numId w:val="49"/>
              </w:numPr>
              <w:rPr>
                <w:rFonts w:ascii="Arial" w:hAnsi="Arial" w:cs="Arial"/>
                <w:sz w:val="24"/>
                <w:szCs w:val="24"/>
              </w:rPr>
            </w:pPr>
            <w:r w:rsidRPr="00AE200A">
              <w:rPr>
                <w:rFonts w:ascii="Arial" w:hAnsi="Arial" w:cs="Arial"/>
                <w:sz w:val="24"/>
                <w:szCs w:val="24"/>
              </w:rPr>
              <w:t xml:space="preserve">10 $25 or $50 giftcards (depending on budget) </w:t>
            </w:r>
          </w:p>
          <w:p w14:paraId="29E86E88" w14:textId="77777777" w:rsidR="00AE200A" w:rsidRPr="00AE200A" w:rsidRDefault="00AE200A" w:rsidP="00AE200A">
            <w:pPr>
              <w:pStyle w:val="ListParagraph"/>
              <w:numPr>
                <w:ilvl w:val="1"/>
                <w:numId w:val="49"/>
              </w:numPr>
              <w:rPr>
                <w:rFonts w:ascii="Arial" w:hAnsi="Arial" w:cs="Arial"/>
                <w:sz w:val="24"/>
                <w:szCs w:val="24"/>
              </w:rPr>
            </w:pPr>
            <w:r w:rsidRPr="00AE200A">
              <w:rPr>
                <w:rFonts w:ascii="Arial" w:hAnsi="Arial" w:cs="Arial"/>
                <w:sz w:val="24"/>
                <w:szCs w:val="24"/>
              </w:rPr>
              <w:t>2 of each:</w:t>
            </w:r>
          </w:p>
          <w:p w14:paraId="54E51A17" w14:textId="77777777" w:rsidR="00AE200A" w:rsidRPr="00AE200A" w:rsidRDefault="00AE200A" w:rsidP="00AE200A">
            <w:pPr>
              <w:pStyle w:val="ListParagraph"/>
              <w:numPr>
                <w:ilvl w:val="2"/>
                <w:numId w:val="49"/>
              </w:numPr>
              <w:rPr>
                <w:rFonts w:ascii="Arial" w:hAnsi="Arial" w:cs="Arial"/>
                <w:sz w:val="24"/>
                <w:szCs w:val="24"/>
              </w:rPr>
            </w:pPr>
            <w:r w:rsidRPr="00AE200A">
              <w:rPr>
                <w:rFonts w:ascii="Arial" w:hAnsi="Arial" w:cs="Arial"/>
                <w:sz w:val="24"/>
                <w:szCs w:val="24"/>
              </w:rPr>
              <w:t>Starbucks</w:t>
            </w:r>
          </w:p>
          <w:p w14:paraId="7426D784" w14:textId="77777777" w:rsidR="00AE200A" w:rsidRPr="00AE200A" w:rsidRDefault="00AE200A" w:rsidP="00AE200A">
            <w:pPr>
              <w:pStyle w:val="ListParagraph"/>
              <w:numPr>
                <w:ilvl w:val="2"/>
                <w:numId w:val="49"/>
              </w:numPr>
              <w:rPr>
                <w:rFonts w:ascii="Arial" w:hAnsi="Arial" w:cs="Arial"/>
                <w:sz w:val="24"/>
                <w:szCs w:val="24"/>
              </w:rPr>
            </w:pPr>
            <w:r w:rsidRPr="00AE200A">
              <w:rPr>
                <w:rFonts w:ascii="Arial" w:hAnsi="Arial" w:cs="Arial"/>
                <w:sz w:val="24"/>
                <w:szCs w:val="24"/>
              </w:rPr>
              <w:t>Amazon</w:t>
            </w:r>
          </w:p>
          <w:p w14:paraId="1126EA20" w14:textId="77777777" w:rsidR="00AE200A" w:rsidRPr="00AE200A" w:rsidRDefault="00AE200A" w:rsidP="00AE200A">
            <w:pPr>
              <w:pStyle w:val="ListParagraph"/>
              <w:numPr>
                <w:ilvl w:val="2"/>
                <w:numId w:val="49"/>
              </w:numPr>
              <w:rPr>
                <w:rFonts w:ascii="Arial" w:hAnsi="Arial" w:cs="Arial"/>
                <w:sz w:val="24"/>
                <w:szCs w:val="24"/>
              </w:rPr>
            </w:pPr>
            <w:r w:rsidRPr="00AE200A">
              <w:rPr>
                <w:rFonts w:ascii="Arial" w:hAnsi="Arial" w:cs="Arial"/>
                <w:sz w:val="24"/>
                <w:szCs w:val="24"/>
              </w:rPr>
              <w:t>Door dash</w:t>
            </w:r>
          </w:p>
          <w:p w14:paraId="1CF09B2E" w14:textId="77777777" w:rsidR="00AE200A" w:rsidRPr="00AE200A" w:rsidRDefault="00AE200A" w:rsidP="00AE200A">
            <w:pPr>
              <w:pStyle w:val="ListParagraph"/>
              <w:numPr>
                <w:ilvl w:val="2"/>
                <w:numId w:val="49"/>
              </w:numPr>
              <w:rPr>
                <w:rFonts w:ascii="Arial" w:hAnsi="Arial" w:cs="Arial"/>
                <w:sz w:val="24"/>
                <w:szCs w:val="24"/>
              </w:rPr>
            </w:pPr>
            <w:r w:rsidRPr="00AE200A">
              <w:rPr>
                <w:rFonts w:ascii="Arial" w:hAnsi="Arial" w:cs="Arial"/>
                <w:sz w:val="24"/>
                <w:szCs w:val="24"/>
              </w:rPr>
              <w:t>Skip the Dishes</w:t>
            </w:r>
          </w:p>
          <w:p w14:paraId="35C40C90" w14:textId="77777777" w:rsidR="008F7A4C" w:rsidRDefault="00AE200A" w:rsidP="00AE200A">
            <w:pPr>
              <w:pStyle w:val="ListParagraph"/>
              <w:numPr>
                <w:ilvl w:val="2"/>
                <w:numId w:val="49"/>
              </w:numPr>
              <w:rPr>
                <w:rFonts w:ascii="Arial" w:hAnsi="Arial" w:cs="Arial"/>
                <w:sz w:val="24"/>
                <w:szCs w:val="24"/>
              </w:rPr>
            </w:pPr>
            <w:r w:rsidRPr="00AE200A">
              <w:rPr>
                <w:rFonts w:ascii="Arial" w:hAnsi="Arial" w:cs="Arial"/>
                <w:sz w:val="24"/>
                <w:szCs w:val="24"/>
              </w:rPr>
              <w:t>Tim Hortons</w:t>
            </w:r>
          </w:p>
          <w:p w14:paraId="4E76621B" w14:textId="77777777" w:rsidR="00A346AC" w:rsidRDefault="00A346AC" w:rsidP="00A346AC">
            <w:pPr>
              <w:rPr>
                <w:rFonts w:ascii="Arial" w:hAnsi="Arial" w:cs="Arial"/>
                <w:sz w:val="24"/>
                <w:szCs w:val="24"/>
              </w:rPr>
            </w:pPr>
            <w:r>
              <w:rPr>
                <w:rFonts w:ascii="Arial" w:hAnsi="Arial" w:cs="Arial"/>
                <w:sz w:val="24"/>
                <w:szCs w:val="24"/>
              </w:rPr>
              <w:t xml:space="preserve">Eric asked if we should do 15, $25 giftcards </w:t>
            </w:r>
            <w:r w:rsidRPr="00A346AC">
              <w:rPr>
                <w:rFonts w:ascii="Arial" w:hAnsi="Arial" w:cs="Arial"/>
                <w:sz w:val="24"/>
                <w:szCs w:val="24"/>
              </w:rPr>
              <w:sym w:font="Wingdings" w:char="F0E0"/>
            </w:r>
            <w:r>
              <w:rPr>
                <w:rFonts w:ascii="Arial" w:hAnsi="Arial" w:cs="Arial"/>
                <w:sz w:val="24"/>
                <w:szCs w:val="24"/>
              </w:rPr>
              <w:t xml:space="preserve"> give more to more students if you put 3 giftcards at a $25 value for each place </w:t>
            </w:r>
          </w:p>
          <w:p w14:paraId="67B17415" w14:textId="3595CA15" w:rsidR="004C3345" w:rsidRPr="00A346AC" w:rsidRDefault="004C3345" w:rsidP="00A346AC">
            <w:pPr>
              <w:rPr>
                <w:rFonts w:ascii="Arial" w:hAnsi="Arial" w:cs="Arial"/>
                <w:sz w:val="24"/>
                <w:szCs w:val="24"/>
              </w:rPr>
            </w:pPr>
          </w:p>
        </w:tc>
      </w:tr>
      <w:tr w:rsidR="000E5856" w:rsidRPr="00AE200A" w14:paraId="04F28195" w14:textId="77777777" w:rsidTr="002A0780">
        <w:trPr>
          <w:trHeight w:val="381"/>
        </w:trPr>
        <w:tc>
          <w:tcPr>
            <w:tcW w:w="9355" w:type="dxa"/>
            <w:shd w:val="clear" w:color="auto" w:fill="D9E2F3" w:themeFill="accent1" w:themeFillTint="33"/>
          </w:tcPr>
          <w:p w14:paraId="4902A14A" w14:textId="5EAE9A0E" w:rsidR="000E5856" w:rsidRPr="00AE200A" w:rsidRDefault="000E5856" w:rsidP="004839D0">
            <w:pPr>
              <w:pStyle w:val="ListParagraph"/>
              <w:numPr>
                <w:ilvl w:val="0"/>
                <w:numId w:val="3"/>
              </w:numPr>
              <w:spacing w:after="0" w:line="240" w:lineRule="auto"/>
              <w:rPr>
                <w:rFonts w:ascii="Arial" w:hAnsi="Arial" w:cs="Arial"/>
                <w:sz w:val="24"/>
                <w:szCs w:val="24"/>
                <w:lang w:val="en-CA"/>
              </w:rPr>
            </w:pPr>
            <w:r w:rsidRPr="00AE200A">
              <w:rPr>
                <w:rFonts w:ascii="Arial" w:hAnsi="Arial" w:cs="Arial"/>
                <w:sz w:val="24"/>
                <w:szCs w:val="24"/>
                <w:lang w:val="en-CA"/>
              </w:rPr>
              <w:lastRenderedPageBreak/>
              <w:t>Treasurer</w:t>
            </w:r>
          </w:p>
        </w:tc>
      </w:tr>
      <w:tr w:rsidR="000E5856" w:rsidRPr="00AE200A" w14:paraId="5418E527" w14:textId="77777777" w:rsidTr="00206EDD">
        <w:trPr>
          <w:trHeight w:val="482"/>
        </w:trPr>
        <w:tc>
          <w:tcPr>
            <w:tcW w:w="9355" w:type="dxa"/>
          </w:tcPr>
          <w:p w14:paraId="6661E19B" w14:textId="1037C5F3" w:rsidR="000E5856" w:rsidRPr="00AE200A" w:rsidRDefault="00AC2835" w:rsidP="004839D0">
            <w:pPr>
              <w:pStyle w:val="ListParagraph"/>
              <w:numPr>
                <w:ilvl w:val="0"/>
                <w:numId w:val="19"/>
              </w:numPr>
              <w:spacing w:after="0" w:line="240" w:lineRule="auto"/>
              <w:rPr>
                <w:rFonts w:ascii="Arial" w:eastAsia="Times New Roman" w:hAnsi="Arial" w:cs="Arial"/>
                <w:b/>
                <w:bCs/>
                <w:sz w:val="24"/>
                <w:szCs w:val="24"/>
                <w:lang w:val="en-CA" w:eastAsia="en-CA"/>
              </w:rPr>
            </w:pPr>
            <w:r w:rsidRPr="00AE200A">
              <w:rPr>
                <w:rFonts w:ascii="Arial" w:eastAsia="Times New Roman" w:hAnsi="Arial" w:cs="Arial"/>
                <w:sz w:val="24"/>
                <w:szCs w:val="24"/>
                <w:lang w:val="en-CA" w:eastAsia="en-CA"/>
              </w:rPr>
              <w:t>Nothing to Report</w:t>
            </w:r>
          </w:p>
        </w:tc>
      </w:tr>
    </w:tbl>
    <w:p w14:paraId="7752FC76" w14:textId="5A1BEDF2" w:rsidR="000E5856" w:rsidRPr="00AE200A" w:rsidRDefault="000E5856" w:rsidP="001A77D5">
      <w:pPr>
        <w:rPr>
          <w:rFonts w:ascii="Arial" w:hAnsi="Arial" w:cs="Arial"/>
          <w:sz w:val="24"/>
          <w:szCs w:val="24"/>
          <w:lang w:val="en-CA"/>
        </w:rPr>
      </w:pPr>
    </w:p>
    <w:tbl>
      <w:tblPr>
        <w:tblStyle w:val="TableGrid"/>
        <w:tblW w:w="0" w:type="auto"/>
        <w:tblInd w:w="-5" w:type="dxa"/>
        <w:tblLook w:val="04A0" w:firstRow="1" w:lastRow="0" w:firstColumn="1" w:lastColumn="0" w:noHBand="0" w:noVBand="1"/>
      </w:tblPr>
      <w:tblGrid>
        <w:gridCol w:w="9355"/>
      </w:tblGrid>
      <w:tr w:rsidR="00A86400" w:rsidRPr="00AE200A" w14:paraId="56B652E9" w14:textId="77777777" w:rsidTr="00A86400">
        <w:tc>
          <w:tcPr>
            <w:tcW w:w="9355" w:type="dxa"/>
            <w:shd w:val="clear" w:color="auto" w:fill="8EAADB" w:themeFill="accent1" w:themeFillTint="99"/>
          </w:tcPr>
          <w:p w14:paraId="4E34B2A5" w14:textId="7D86BF47" w:rsidR="00A86400" w:rsidRPr="00AE200A" w:rsidRDefault="00A86400" w:rsidP="00B57A7B">
            <w:pPr>
              <w:pStyle w:val="ListParagraph"/>
              <w:numPr>
                <w:ilvl w:val="0"/>
                <w:numId w:val="1"/>
              </w:numPr>
              <w:spacing w:after="0" w:line="240" w:lineRule="auto"/>
              <w:rPr>
                <w:rFonts w:ascii="Arial" w:hAnsi="Arial" w:cs="Arial"/>
                <w:sz w:val="24"/>
                <w:szCs w:val="24"/>
                <w:lang w:val="en-CA"/>
              </w:rPr>
            </w:pPr>
            <w:r w:rsidRPr="00AE200A">
              <w:rPr>
                <w:rFonts w:ascii="Arial" w:hAnsi="Arial" w:cs="Arial"/>
                <w:sz w:val="24"/>
                <w:szCs w:val="24"/>
                <w:lang w:val="en-CA"/>
              </w:rPr>
              <w:t xml:space="preserve">Committee Reports </w:t>
            </w:r>
          </w:p>
        </w:tc>
      </w:tr>
      <w:tr w:rsidR="00A86400" w:rsidRPr="00AE200A" w14:paraId="70505C12" w14:textId="77777777" w:rsidTr="00B57A7B">
        <w:trPr>
          <w:trHeight w:val="339"/>
        </w:trPr>
        <w:tc>
          <w:tcPr>
            <w:tcW w:w="9355" w:type="dxa"/>
            <w:shd w:val="clear" w:color="auto" w:fill="D9E2F3" w:themeFill="accent1" w:themeFillTint="33"/>
          </w:tcPr>
          <w:p w14:paraId="2B978EDC" w14:textId="1C367D6D" w:rsidR="00A86400" w:rsidRPr="00AE200A" w:rsidRDefault="00A86400" w:rsidP="004839D0">
            <w:pPr>
              <w:pStyle w:val="ListParagraph"/>
              <w:numPr>
                <w:ilvl w:val="0"/>
                <w:numId w:val="4"/>
              </w:numPr>
              <w:spacing w:after="0" w:line="240" w:lineRule="auto"/>
              <w:rPr>
                <w:rFonts w:ascii="Arial" w:hAnsi="Arial" w:cs="Arial"/>
                <w:sz w:val="24"/>
                <w:szCs w:val="24"/>
                <w:lang w:val="en-CA"/>
              </w:rPr>
            </w:pPr>
            <w:r w:rsidRPr="00AE200A">
              <w:rPr>
                <w:rFonts w:ascii="Arial" w:hAnsi="Arial" w:cs="Arial"/>
                <w:sz w:val="24"/>
                <w:szCs w:val="24"/>
                <w:lang w:val="en-CA"/>
              </w:rPr>
              <w:t>Executive</w:t>
            </w:r>
          </w:p>
        </w:tc>
      </w:tr>
      <w:tr w:rsidR="00A86400" w:rsidRPr="00AE200A" w14:paraId="502A03E5" w14:textId="77777777" w:rsidTr="0026566E">
        <w:trPr>
          <w:trHeight w:val="469"/>
        </w:trPr>
        <w:tc>
          <w:tcPr>
            <w:tcW w:w="9355" w:type="dxa"/>
            <w:shd w:val="clear" w:color="auto" w:fill="FFFFFF" w:themeFill="background1"/>
          </w:tcPr>
          <w:p w14:paraId="56AD4482" w14:textId="70439F02" w:rsidR="00FF45CE" w:rsidRPr="00AE200A" w:rsidRDefault="00E656F2" w:rsidP="004839D0">
            <w:pPr>
              <w:pStyle w:val="ListParagraph"/>
              <w:numPr>
                <w:ilvl w:val="0"/>
                <w:numId w:val="19"/>
              </w:numPr>
              <w:spacing w:before="220" w:after="220" w:line="240" w:lineRule="auto"/>
              <w:rPr>
                <w:rFonts w:ascii="Arial" w:eastAsia="Times New Roman" w:hAnsi="Arial" w:cs="Arial"/>
                <w:color w:val="000000"/>
                <w:sz w:val="24"/>
                <w:szCs w:val="24"/>
              </w:rPr>
            </w:pPr>
            <w:r w:rsidRPr="00AE200A">
              <w:rPr>
                <w:rFonts w:ascii="Arial" w:eastAsia="Times New Roman" w:hAnsi="Arial" w:cs="Arial"/>
                <w:color w:val="000000"/>
                <w:sz w:val="24"/>
                <w:szCs w:val="24"/>
              </w:rPr>
              <w:t>Nothing to report</w:t>
            </w:r>
          </w:p>
        </w:tc>
      </w:tr>
      <w:tr w:rsidR="00A86400" w:rsidRPr="00AE200A" w14:paraId="2A19E07F" w14:textId="77777777" w:rsidTr="00B57A7B">
        <w:trPr>
          <w:trHeight w:val="339"/>
        </w:trPr>
        <w:tc>
          <w:tcPr>
            <w:tcW w:w="9355" w:type="dxa"/>
            <w:shd w:val="clear" w:color="auto" w:fill="D9E2F3" w:themeFill="accent1" w:themeFillTint="33"/>
          </w:tcPr>
          <w:p w14:paraId="3E49A3B3" w14:textId="00039E5C" w:rsidR="00A86400" w:rsidRPr="00AE200A" w:rsidRDefault="00A86400" w:rsidP="004839D0">
            <w:pPr>
              <w:pStyle w:val="ListParagraph"/>
              <w:numPr>
                <w:ilvl w:val="0"/>
                <w:numId w:val="4"/>
              </w:numPr>
              <w:spacing w:after="0" w:line="240" w:lineRule="auto"/>
              <w:rPr>
                <w:rFonts w:ascii="Arial" w:hAnsi="Arial" w:cs="Arial"/>
                <w:sz w:val="24"/>
                <w:szCs w:val="24"/>
                <w:lang w:val="en-CA"/>
              </w:rPr>
            </w:pPr>
            <w:r w:rsidRPr="00AE200A">
              <w:rPr>
                <w:rFonts w:ascii="Arial" w:hAnsi="Arial" w:cs="Arial"/>
                <w:sz w:val="24"/>
                <w:szCs w:val="24"/>
                <w:lang w:val="en-CA"/>
              </w:rPr>
              <w:t>By</w:t>
            </w:r>
            <w:r w:rsidR="00311EA6" w:rsidRPr="00AE200A">
              <w:rPr>
                <w:rFonts w:ascii="Arial" w:hAnsi="Arial" w:cs="Arial"/>
                <w:sz w:val="24"/>
                <w:szCs w:val="24"/>
                <w:lang w:val="en-CA"/>
              </w:rPr>
              <w:t>-L</w:t>
            </w:r>
            <w:r w:rsidRPr="00AE200A">
              <w:rPr>
                <w:rFonts w:ascii="Arial" w:hAnsi="Arial" w:cs="Arial"/>
                <w:sz w:val="24"/>
                <w:szCs w:val="24"/>
                <w:lang w:val="en-CA"/>
              </w:rPr>
              <w:t>aws</w:t>
            </w:r>
          </w:p>
        </w:tc>
      </w:tr>
      <w:tr w:rsidR="006769DC" w:rsidRPr="00AE200A" w14:paraId="3D18DB5D" w14:textId="77777777" w:rsidTr="0026566E">
        <w:trPr>
          <w:trHeight w:val="555"/>
        </w:trPr>
        <w:tc>
          <w:tcPr>
            <w:tcW w:w="9355" w:type="dxa"/>
            <w:shd w:val="clear" w:color="auto" w:fill="auto"/>
          </w:tcPr>
          <w:p w14:paraId="7ED499AF" w14:textId="259E5784" w:rsidR="006769DC" w:rsidRPr="00AE200A" w:rsidRDefault="00AC2835" w:rsidP="004839D0">
            <w:pPr>
              <w:pStyle w:val="ListParagraph"/>
              <w:numPr>
                <w:ilvl w:val="0"/>
                <w:numId w:val="19"/>
              </w:numPr>
              <w:spacing w:after="0" w:line="240" w:lineRule="auto"/>
              <w:rPr>
                <w:rFonts w:ascii="Arial" w:hAnsi="Arial" w:cs="Arial"/>
                <w:sz w:val="24"/>
                <w:szCs w:val="24"/>
                <w:lang w:val="en-CA"/>
              </w:rPr>
            </w:pPr>
            <w:r w:rsidRPr="00AE200A">
              <w:rPr>
                <w:rFonts w:ascii="Arial" w:hAnsi="Arial" w:cs="Arial"/>
                <w:sz w:val="24"/>
                <w:szCs w:val="24"/>
                <w:lang w:val="en-CA"/>
              </w:rPr>
              <w:t>Nothing to report</w:t>
            </w:r>
          </w:p>
        </w:tc>
      </w:tr>
    </w:tbl>
    <w:p w14:paraId="2634EC04" w14:textId="501D6108" w:rsidR="00C924DA" w:rsidRPr="00AE200A" w:rsidRDefault="00C924DA"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287563" w:rsidRPr="00AE200A" w14:paraId="30B98EB9" w14:textId="77777777" w:rsidTr="00B57A7B">
        <w:tc>
          <w:tcPr>
            <w:tcW w:w="9350" w:type="dxa"/>
            <w:shd w:val="clear" w:color="auto" w:fill="8EAADB" w:themeFill="accent1" w:themeFillTint="99"/>
          </w:tcPr>
          <w:p w14:paraId="04E71913" w14:textId="79DEA80D" w:rsidR="00287563" w:rsidRPr="00AE200A" w:rsidRDefault="00287563" w:rsidP="00B57A7B">
            <w:pPr>
              <w:pStyle w:val="ListParagraph"/>
              <w:numPr>
                <w:ilvl w:val="0"/>
                <w:numId w:val="1"/>
              </w:numPr>
              <w:spacing w:after="0" w:line="240" w:lineRule="auto"/>
              <w:rPr>
                <w:rFonts w:ascii="Arial" w:hAnsi="Arial" w:cs="Arial"/>
                <w:sz w:val="24"/>
                <w:szCs w:val="24"/>
                <w:lang w:val="en-CA"/>
              </w:rPr>
            </w:pPr>
            <w:r w:rsidRPr="00AE200A">
              <w:rPr>
                <w:rFonts w:ascii="Arial" w:hAnsi="Arial" w:cs="Arial"/>
                <w:sz w:val="24"/>
                <w:szCs w:val="24"/>
                <w:lang w:val="en-CA"/>
              </w:rPr>
              <w:t>Other Business</w:t>
            </w:r>
          </w:p>
        </w:tc>
      </w:tr>
      <w:tr w:rsidR="00287563" w:rsidRPr="00AE200A" w14:paraId="616A142D" w14:textId="77777777" w:rsidTr="00287563">
        <w:tc>
          <w:tcPr>
            <w:tcW w:w="9350" w:type="dxa"/>
            <w:shd w:val="clear" w:color="auto" w:fill="D9E2F3" w:themeFill="accent1" w:themeFillTint="33"/>
          </w:tcPr>
          <w:p w14:paraId="131D2D93" w14:textId="14FF1956" w:rsidR="00287563" w:rsidRPr="00AE200A" w:rsidRDefault="00287563" w:rsidP="004839D0">
            <w:pPr>
              <w:pStyle w:val="ListParagraph"/>
              <w:numPr>
                <w:ilvl w:val="0"/>
                <w:numId w:val="5"/>
              </w:numPr>
              <w:spacing w:after="0" w:line="240" w:lineRule="auto"/>
              <w:rPr>
                <w:rFonts w:ascii="Arial" w:hAnsi="Arial" w:cs="Arial"/>
                <w:sz w:val="24"/>
                <w:szCs w:val="24"/>
                <w:lang w:val="en-CA"/>
              </w:rPr>
            </w:pPr>
            <w:r w:rsidRPr="00AE200A">
              <w:rPr>
                <w:rFonts w:ascii="Arial" w:hAnsi="Arial" w:cs="Arial"/>
                <w:sz w:val="24"/>
                <w:szCs w:val="24"/>
                <w:lang w:val="en-CA"/>
              </w:rPr>
              <w:t xml:space="preserve">Important </w:t>
            </w:r>
            <w:r w:rsidR="00835C60" w:rsidRPr="00AE200A">
              <w:rPr>
                <w:rFonts w:ascii="Arial" w:hAnsi="Arial" w:cs="Arial"/>
                <w:sz w:val="24"/>
                <w:szCs w:val="24"/>
                <w:lang w:val="en-CA"/>
              </w:rPr>
              <w:t>Dates/</w:t>
            </w:r>
            <w:r w:rsidR="005D3594" w:rsidRPr="00AE200A">
              <w:rPr>
                <w:rFonts w:ascii="Arial" w:hAnsi="Arial" w:cs="Arial"/>
                <w:sz w:val="24"/>
                <w:szCs w:val="24"/>
                <w:lang w:val="en-CA"/>
              </w:rPr>
              <w:t>Notes</w:t>
            </w:r>
          </w:p>
        </w:tc>
      </w:tr>
      <w:tr w:rsidR="00287563" w:rsidRPr="00AE200A" w14:paraId="299A2802" w14:textId="77777777" w:rsidTr="0026566E">
        <w:trPr>
          <w:trHeight w:val="507"/>
        </w:trPr>
        <w:tc>
          <w:tcPr>
            <w:tcW w:w="9350" w:type="dxa"/>
            <w:shd w:val="clear" w:color="auto" w:fill="FFFFFF" w:themeFill="background1"/>
          </w:tcPr>
          <w:p w14:paraId="05F9909A" w14:textId="77777777" w:rsidR="00F6658A" w:rsidRDefault="00274CE5" w:rsidP="00E656F2">
            <w:pPr>
              <w:spacing w:after="0" w:line="240" w:lineRule="auto"/>
              <w:rPr>
                <w:rFonts w:ascii="Arial" w:hAnsi="Arial" w:cs="Arial"/>
                <w:sz w:val="24"/>
                <w:szCs w:val="24"/>
              </w:rPr>
            </w:pPr>
            <w:r>
              <w:rPr>
                <w:rFonts w:ascii="Arial" w:hAnsi="Arial" w:cs="Arial"/>
                <w:sz w:val="24"/>
                <w:szCs w:val="24"/>
              </w:rPr>
              <w:t xml:space="preserve">- Katelyn suggested to do like a coffee break meeting thing once in a while like what profs do as well </w:t>
            </w:r>
          </w:p>
          <w:p w14:paraId="2D9AE043" w14:textId="2A9DD3E2" w:rsidR="00274CE5" w:rsidRPr="00AE200A" w:rsidRDefault="00274CE5" w:rsidP="00E656F2">
            <w:pPr>
              <w:spacing w:after="0" w:line="240" w:lineRule="auto"/>
              <w:rPr>
                <w:rFonts w:ascii="Arial" w:hAnsi="Arial" w:cs="Arial"/>
                <w:sz w:val="24"/>
                <w:szCs w:val="24"/>
              </w:rPr>
            </w:pPr>
            <w:r>
              <w:rPr>
                <w:rFonts w:ascii="Arial" w:hAnsi="Arial" w:cs="Arial"/>
                <w:sz w:val="24"/>
                <w:szCs w:val="24"/>
              </w:rPr>
              <w:t xml:space="preserve">- something to talk about for the winter term in terms of meetings </w:t>
            </w:r>
          </w:p>
        </w:tc>
      </w:tr>
    </w:tbl>
    <w:p w14:paraId="55E9F3C5" w14:textId="77777777" w:rsidR="008F7A4C" w:rsidRPr="00AE200A" w:rsidRDefault="008F7A4C"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1A77D5" w:rsidRPr="00AE200A" w14:paraId="52D52E23" w14:textId="77777777" w:rsidTr="00746901">
        <w:tc>
          <w:tcPr>
            <w:tcW w:w="9350" w:type="dxa"/>
            <w:shd w:val="clear" w:color="auto" w:fill="8EAADB" w:themeFill="accent1" w:themeFillTint="99"/>
          </w:tcPr>
          <w:p w14:paraId="6C7B5768" w14:textId="77777777" w:rsidR="001A77D5" w:rsidRPr="00AE200A" w:rsidRDefault="001A77D5" w:rsidP="001A77D5">
            <w:pPr>
              <w:pStyle w:val="ListParagraph"/>
              <w:numPr>
                <w:ilvl w:val="0"/>
                <w:numId w:val="1"/>
              </w:numPr>
              <w:spacing w:after="0" w:line="240" w:lineRule="auto"/>
              <w:rPr>
                <w:rFonts w:ascii="Arial" w:hAnsi="Arial" w:cs="Arial"/>
                <w:sz w:val="24"/>
                <w:szCs w:val="24"/>
                <w:lang w:val="en-CA"/>
              </w:rPr>
            </w:pPr>
            <w:r w:rsidRPr="00AE200A">
              <w:rPr>
                <w:rFonts w:ascii="Arial" w:hAnsi="Arial" w:cs="Arial"/>
                <w:sz w:val="24"/>
                <w:szCs w:val="24"/>
                <w:lang w:val="en-CA"/>
              </w:rPr>
              <w:t>Dismissal</w:t>
            </w:r>
          </w:p>
        </w:tc>
      </w:tr>
      <w:tr w:rsidR="001A77D5" w:rsidRPr="00AE200A" w14:paraId="5DF536C2" w14:textId="77777777" w:rsidTr="00F36A68">
        <w:trPr>
          <w:trHeight w:val="556"/>
        </w:trPr>
        <w:tc>
          <w:tcPr>
            <w:tcW w:w="9350" w:type="dxa"/>
            <w:shd w:val="clear" w:color="auto" w:fill="FFFFFF" w:themeFill="background1"/>
          </w:tcPr>
          <w:p w14:paraId="5757CA35" w14:textId="09665382" w:rsidR="00B57A7B" w:rsidRPr="00AE200A" w:rsidRDefault="00274CE5" w:rsidP="0011498D">
            <w:pPr>
              <w:rPr>
                <w:rFonts w:ascii="Arial" w:hAnsi="Arial" w:cs="Arial"/>
                <w:sz w:val="24"/>
                <w:szCs w:val="24"/>
                <w:lang w:val="en-CA"/>
              </w:rPr>
            </w:pPr>
            <w:r>
              <w:rPr>
                <w:rFonts w:ascii="Arial" w:hAnsi="Arial" w:cs="Arial"/>
                <w:sz w:val="24"/>
                <w:szCs w:val="24"/>
                <w:lang w:val="en-CA"/>
              </w:rPr>
              <w:t xml:space="preserve">Eric </w:t>
            </w:r>
            <w:r w:rsidR="00B57A7B" w:rsidRPr="00AE200A">
              <w:rPr>
                <w:rFonts w:ascii="Arial" w:hAnsi="Arial" w:cs="Arial"/>
                <w:sz w:val="24"/>
                <w:szCs w:val="24"/>
                <w:lang w:val="en-CA"/>
              </w:rPr>
              <w:t xml:space="preserve">motions for dismissal at </w:t>
            </w:r>
            <w:r>
              <w:rPr>
                <w:rFonts w:ascii="Arial" w:hAnsi="Arial" w:cs="Arial"/>
                <w:sz w:val="24"/>
                <w:szCs w:val="24"/>
                <w:lang w:val="en-CA"/>
              </w:rPr>
              <w:t xml:space="preserve">8:08 </w:t>
            </w:r>
            <w:r w:rsidR="00B57A7B" w:rsidRPr="00AE200A">
              <w:rPr>
                <w:rFonts w:ascii="Arial" w:hAnsi="Arial" w:cs="Arial"/>
                <w:sz w:val="24"/>
                <w:szCs w:val="24"/>
                <w:lang w:val="en-CA"/>
              </w:rPr>
              <w:t>PM</w:t>
            </w:r>
            <w:r w:rsidR="00251B0B" w:rsidRPr="00AE200A">
              <w:rPr>
                <w:rFonts w:ascii="Arial" w:hAnsi="Arial" w:cs="Arial"/>
                <w:sz w:val="24"/>
                <w:szCs w:val="24"/>
                <w:lang w:val="en-CA"/>
              </w:rPr>
              <w:t>,</w:t>
            </w:r>
            <w:r w:rsidR="00D026C9" w:rsidRPr="00AE200A">
              <w:rPr>
                <w:rFonts w:ascii="Arial" w:hAnsi="Arial" w:cs="Arial"/>
                <w:sz w:val="24"/>
                <w:szCs w:val="24"/>
                <w:lang w:val="en-CA"/>
              </w:rPr>
              <w:t xml:space="preserve"> </w:t>
            </w:r>
            <w:r>
              <w:rPr>
                <w:rFonts w:ascii="Arial" w:hAnsi="Arial" w:cs="Arial"/>
                <w:sz w:val="24"/>
                <w:szCs w:val="24"/>
                <w:lang w:val="en-CA"/>
              </w:rPr>
              <w:t>Emily</w:t>
            </w:r>
            <w:r w:rsidR="004839D0" w:rsidRPr="00AE200A">
              <w:rPr>
                <w:rFonts w:ascii="Arial" w:hAnsi="Arial" w:cs="Arial"/>
                <w:sz w:val="24"/>
                <w:szCs w:val="24"/>
                <w:lang w:val="en-CA"/>
              </w:rPr>
              <w:t xml:space="preserve"> </w:t>
            </w:r>
            <w:r w:rsidR="00251B0B" w:rsidRPr="00AE200A">
              <w:rPr>
                <w:rFonts w:ascii="Arial" w:hAnsi="Arial" w:cs="Arial"/>
                <w:sz w:val="24"/>
                <w:szCs w:val="24"/>
                <w:lang w:val="en-CA"/>
              </w:rPr>
              <w:t xml:space="preserve">seconds; Motion passed. </w:t>
            </w:r>
          </w:p>
        </w:tc>
      </w:tr>
    </w:tbl>
    <w:p w14:paraId="61F0FC5B" w14:textId="0F51094D" w:rsidR="00F91EED" w:rsidRPr="00AE200A" w:rsidRDefault="00F91EED" w:rsidP="00AC2835">
      <w:pPr>
        <w:rPr>
          <w:rFonts w:ascii="Arial" w:hAnsi="Arial" w:cs="Arial"/>
          <w:b/>
          <w:sz w:val="24"/>
          <w:szCs w:val="24"/>
        </w:rPr>
      </w:pPr>
    </w:p>
    <w:p w14:paraId="32DE7D94" w14:textId="49CD3CFB" w:rsidR="00F91EED" w:rsidRPr="00274CE5" w:rsidRDefault="00F91EED" w:rsidP="00714CA5">
      <w:pPr>
        <w:jc w:val="center"/>
        <w:rPr>
          <w:rFonts w:ascii="Arial" w:hAnsi="Arial" w:cs="Arial"/>
          <w:b/>
          <w:sz w:val="24"/>
          <w:szCs w:val="24"/>
        </w:rPr>
      </w:pPr>
    </w:p>
    <w:p w14:paraId="61A93A54" w14:textId="77777777" w:rsidR="00AE200A" w:rsidRPr="00AE200A" w:rsidRDefault="00AE200A" w:rsidP="00714CA5">
      <w:pPr>
        <w:jc w:val="center"/>
        <w:rPr>
          <w:rFonts w:ascii="Arial" w:hAnsi="Arial" w:cs="Arial"/>
          <w:b/>
          <w:sz w:val="24"/>
          <w:szCs w:val="24"/>
          <w:lang w:val="en-CA"/>
        </w:rPr>
      </w:pPr>
    </w:p>
    <w:p w14:paraId="19FC5193" w14:textId="49DE7D11" w:rsidR="00AC2835" w:rsidRDefault="00AC2835" w:rsidP="00E656F2">
      <w:pPr>
        <w:rPr>
          <w:rFonts w:ascii="Arial" w:hAnsi="Arial" w:cs="Arial"/>
          <w:b/>
          <w:sz w:val="24"/>
          <w:szCs w:val="24"/>
          <w:lang w:val="en-CA"/>
        </w:rPr>
      </w:pPr>
    </w:p>
    <w:p w14:paraId="7770D24F" w14:textId="3E41186F" w:rsidR="00AE200A" w:rsidRDefault="00AE200A" w:rsidP="00E656F2">
      <w:pPr>
        <w:rPr>
          <w:rFonts w:ascii="Arial" w:hAnsi="Arial" w:cs="Arial"/>
          <w:b/>
          <w:sz w:val="24"/>
          <w:szCs w:val="24"/>
          <w:lang w:val="en-CA"/>
        </w:rPr>
      </w:pPr>
    </w:p>
    <w:p w14:paraId="62533E5A" w14:textId="2E8BEF58" w:rsidR="00AE200A" w:rsidRDefault="00AE200A" w:rsidP="00E656F2">
      <w:pPr>
        <w:rPr>
          <w:rFonts w:ascii="Arial" w:hAnsi="Arial" w:cs="Arial"/>
          <w:b/>
          <w:sz w:val="24"/>
          <w:szCs w:val="24"/>
          <w:lang w:val="en-CA"/>
        </w:rPr>
      </w:pPr>
    </w:p>
    <w:p w14:paraId="4969C4FB" w14:textId="79B6ABFE" w:rsidR="00AE200A" w:rsidRDefault="00AE200A" w:rsidP="00E656F2">
      <w:pPr>
        <w:rPr>
          <w:rFonts w:ascii="Arial" w:hAnsi="Arial" w:cs="Arial"/>
          <w:b/>
          <w:sz w:val="24"/>
          <w:szCs w:val="24"/>
          <w:lang w:val="en-CA"/>
        </w:rPr>
      </w:pPr>
    </w:p>
    <w:p w14:paraId="6FF1352B" w14:textId="1391A33E" w:rsidR="00AE200A" w:rsidRDefault="00AE200A" w:rsidP="00E656F2">
      <w:pPr>
        <w:rPr>
          <w:rFonts w:ascii="Arial" w:hAnsi="Arial" w:cs="Arial"/>
          <w:b/>
          <w:sz w:val="24"/>
          <w:szCs w:val="24"/>
          <w:lang w:val="en-CA"/>
        </w:rPr>
      </w:pPr>
    </w:p>
    <w:p w14:paraId="5530354C" w14:textId="35799228" w:rsidR="00AE200A" w:rsidRDefault="00AE200A" w:rsidP="00E656F2">
      <w:pPr>
        <w:rPr>
          <w:rFonts w:ascii="Arial" w:hAnsi="Arial" w:cs="Arial"/>
          <w:b/>
          <w:sz w:val="24"/>
          <w:szCs w:val="24"/>
          <w:lang w:val="en-CA"/>
        </w:rPr>
      </w:pPr>
    </w:p>
    <w:p w14:paraId="13E8D171" w14:textId="7D3659DC" w:rsidR="00AE200A" w:rsidRDefault="00AE200A" w:rsidP="00E656F2">
      <w:pPr>
        <w:rPr>
          <w:rFonts w:ascii="Arial" w:hAnsi="Arial" w:cs="Arial"/>
          <w:b/>
          <w:sz w:val="24"/>
          <w:szCs w:val="24"/>
          <w:lang w:val="en-CA"/>
        </w:rPr>
      </w:pPr>
    </w:p>
    <w:p w14:paraId="29224B67" w14:textId="23B37946" w:rsidR="007920FA" w:rsidRDefault="007920FA" w:rsidP="00E656F2">
      <w:pPr>
        <w:rPr>
          <w:rFonts w:ascii="Arial" w:hAnsi="Arial" w:cs="Arial"/>
          <w:b/>
          <w:sz w:val="24"/>
          <w:szCs w:val="24"/>
          <w:lang w:val="en-CA"/>
        </w:rPr>
      </w:pPr>
    </w:p>
    <w:p w14:paraId="37403784" w14:textId="359E8890" w:rsidR="007920FA" w:rsidRDefault="007920FA" w:rsidP="00E656F2">
      <w:pPr>
        <w:rPr>
          <w:rFonts w:ascii="Arial" w:hAnsi="Arial" w:cs="Arial"/>
          <w:b/>
          <w:sz w:val="24"/>
          <w:szCs w:val="24"/>
          <w:lang w:val="en-CA"/>
        </w:rPr>
      </w:pPr>
    </w:p>
    <w:p w14:paraId="4C85F12C" w14:textId="77777777" w:rsidR="00AE200A" w:rsidRPr="00AE200A" w:rsidRDefault="00AE200A" w:rsidP="00E656F2">
      <w:pPr>
        <w:rPr>
          <w:rFonts w:ascii="Arial" w:hAnsi="Arial" w:cs="Arial"/>
          <w:b/>
          <w:sz w:val="24"/>
          <w:szCs w:val="24"/>
          <w:lang w:val="en-CA"/>
        </w:rPr>
      </w:pPr>
    </w:p>
    <w:p w14:paraId="514F4800" w14:textId="320416F1" w:rsidR="00714CA5" w:rsidRPr="00AE200A" w:rsidRDefault="00DA671B" w:rsidP="00714CA5">
      <w:pPr>
        <w:jc w:val="center"/>
        <w:rPr>
          <w:rFonts w:ascii="Arial" w:hAnsi="Arial" w:cs="Arial"/>
          <w:b/>
          <w:sz w:val="24"/>
          <w:szCs w:val="24"/>
          <w:lang w:val="en-CA"/>
        </w:rPr>
      </w:pPr>
      <w:r w:rsidRPr="00AE200A">
        <w:rPr>
          <w:rFonts w:ascii="Arial" w:hAnsi="Arial" w:cs="Arial"/>
          <w:b/>
          <w:noProof/>
          <w:sz w:val="24"/>
          <w:szCs w:val="24"/>
        </w:rPr>
        <w:drawing>
          <wp:anchor distT="0" distB="0" distL="114300" distR="114300" simplePos="0" relativeHeight="251665408" behindDoc="1" locked="0" layoutInCell="1" allowOverlap="1" wp14:anchorId="092D7FF1" wp14:editId="5AC7C32B">
            <wp:simplePos x="0" y="0"/>
            <wp:positionH relativeFrom="margin">
              <wp:align>center</wp:align>
            </wp:positionH>
            <wp:positionV relativeFrom="page">
              <wp:posOffset>396240</wp:posOffset>
            </wp:positionV>
            <wp:extent cx="1425575" cy="1425575"/>
            <wp:effectExtent l="0" t="0" r="3175" b="3175"/>
            <wp:wrapNone/>
            <wp:docPr id="3" name="Picture 3" descr="https://scontent-yyz1-1.cdninstagram.com/t51.2885-19/s150x150/11849010_1680157928870968_13554028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cdninstagram.com/t51.2885-19/s150x150/11849010_1680157928870968_1355402881_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14CA5" w:rsidRPr="00AE200A">
        <w:rPr>
          <w:rFonts w:ascii="Arial" w:hAnsi="Arial" w:cs="Arial"/>
          <w:b/>
          <w:sz w:val="24"/>
          <w:szCs w:val="24"/>
          <w:lang w:val="en-CA"/>
        </w:rPr>
        <w:t>Motions</w:t>
      </w:r>
    </w:p>
    <w:p w14:paraId="39E991DA" w14:textId="31726C2C" w:rsidR="00714CA5" w:rsidRPr="00AE200A" w:rsidRDefault="00212B4C" w:rsidP="0013499F">
      <w:pPr>
        <w:jc w:val="center"/>
        <w:rPr>
          <w:rFonts w:ascii="Arial" w:hAnsi="Arial" w:cs="Arial"/>
          <w:b/>
          <w:sz w:val="24"/>
          <w:szCs w:val="24"/>
          <w:lang w:val="en-CA"/>
        </w:rPr>
      </w:pPr>
      <w:r>
        <w:rPr>
          <w:rFonts w:ascii="Arial" w:hAnsi="Arial" w:cs="Arial"/>
          <w:b/>
          <w:sz w:val="24"/>
          <w:szCs w:val="24"/>
          <w:lang w:val="en-CA"/>
        </w:rPr>
        <w:t>November</w:t>
      </w:r>
      <w:r w:rsidR="00E656F2" w:rsidRPr="00AE200A">
        <w:rPr>
          <w:rFonts w:ascii="Arial" w:hAnsi="Arial" w:cs="Arial"/>
          <w:b/>
          <w:sz w:val="24"/>
          <w:szCs w:val="24"/>
          <w:lang w:val="en-CA"/>
        </w:rPr>
        <w:t xml:space="preserve"> </w:t>
      </w:r>
      <w:r>
        <w:rPr>
          <w:rFonts w:ascii="Arial" w:hAnsi="Arial" w:cs="Arial"/>
          <w:b/>
          <w:sz w:val="24"/>
          <w:szCs w:val="24"/>
          <w:lang w:val="en-CA"/>
        </w:rPr>
        <w:t>30th</w:t>
      </w:r>
      <w:r w:rsidR="00F615FE" w:rsidRPr="00AE200A">
        <w:rPr>
          <w:rFonts w:ascii="Arial" w:hAnsi="Arial" w:cs="Arial"/>
          <w:b/>
          <w:sz w:val="24"/>
          <w:szCs w:val="24"/>
          <w:lang w:val="en-CA"/>
        </w:rPr>
        <w:t>,</w:t>
      </w:r>
      <w:r w:rsidR="00966EC1" w:rsidRPr="00AE200A">
        <w:rPr>
          <w:rFonts w:ascii="Arial" w:hAnsi="Arial" w:cs="Arial"/>
          <w:b/>
          <w:sz w:val="24"/>
          <w:szCs w:val="24"/>
          <w:lang w:val="en-CA"/>
        </w:rPr>
        <w:t xml:space="preserve"> </w:t>
      </w:r>
      <w:r w:rsidR="0069496B" w:rsidRPr="00AE200A">
        <w:rPr>
          <w:rFonts w:ascii="Arial" w:hAnsi="Arial" w:cs="Arial"/>
          <w:b/>
          <w:sz w:val="24"/>
          <w:szCs w:val="24"/>
          <w:lang w:val="en-CA"/>
        </w:rPr>
        <w:t>20</w:t>
      </w:r>
      <w:r w:rsidR="00966EC1" w:rsidRPr="00AE200A">
        <w:rPr>
          <w:rFonts w:ascii="Arial" w:hAnsi="Arial" w:cs="Arial"/>
          <w:b/>
          <w:sz w:val="24"/>
          <w:szCs w:val="24"/>
          <w:lang w:val="en-CA"/>
        </w:rPr>
        <w:t>20</w:t>
      </w:r>
    </w:p>
    <w:p w14:paraId="1CBC5FB6" w14:textId="77777777" w:rsidR="000457A3" w:rsidRPr="00AE200A" w:rsidRDefault="000457A3"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DA671B" w:rsidRPr="00AE200A" w14:paraId="40B77270" w14:textId="77777777" w:rsidTr="00D61883">
        <w:tc>
          <w:tcPr>
            <w:tcW w:w="5136" w:type="dxa"/>
            <w:shd w:val="clear" w:color="auto" w:fill="8EAADB" w:themeFill="accent1" w:themeFillTint="99"/>
          </w:tcPr>
          <w:p w14:paraId="2DE30545" w14:textId="17A397A5" w:rsidR="00DA671B" w:rsidRPr="00AE200A" w:rsidRDefault="00DA671B" w:rsidP="00D61883">
            <w:pPr>
              <w:rPr>
                <w:rFonts w:ascii="Arial" w:hAnsi="Arial" w:cs="Arial"/>
                <w:bCs/>
                <w:sz w:val="24"/>
                <w:szCs w:val="24"/>
                <w:lang w:val="en-CA"/>
              </w:rPr>
            </w:pPr>
            <w:r w:rsidRPr="00AE200A">
              <w:rPr>
                <w:rFonts w:ascii="Arial" w:hAnsi="Arial" w:cs="Arial"/>
                <w:b/>
                <w:sz w:val="24"/>
                <w:szCs w:val="24"/>
                <w:lang w:val="en-CA"/>
              </w:rPr>
              <w:t xml:space="preserve">Motion Regarding: </w:t>
            </w:r>
            <w:r w:rsidR="00421506" w:rsidRPr="00AE200A">
              <w:rPr>
                <w:rFonts w:ascii="Arial" w:hAnsi="Arial" w:cs="Arial"/>
                <w:b/>
                <w:sz w:val="24"/>
                <w:szCs w:val="24"/>
                <w:lang w:val="en-CA"/>
              </w:rPr>
              <w:t xml:space="preserve"> </w:t>
            </w:r>
            <w:r w:rsidR="007920FA">
              <w:rPr>
                <w:rFonts w:ascii="Arial" w:hAnsi="Arial" w:cs="Arial"/>
                <w:b/>
                <w:sz w:val="24"/>
                <w:szCs w:val="24"/>
                <w:lang w:val="en-CA"/>
              </w:rPr>
              <w:t>Holiday Party funding</w:t>
            </w:r>
          </w:p>
        </w:tc>
        <w:tc>
          <w:tcPr>
            <w:tcW w:w="4214" w:type="dxa"/>
            <w:shd w:val="clear" w:color="auto" w:fill="8EAADB" w:themeFill="accent1" w:themeFillTint="99"/>
          </w:tcPr>
          <w:p w14:paraId="794E0234" w14:textId="1C46E1A4" w:rsidR="00DA671B" w:rsidRPr="00AE200A" w:rsidRDefault="00DA671B" w:rsidP="00D61883">
            <w:pPr>
              <w:rPr>
                <w:rFonts w:ascii="Arial" w:hAnsi="Arial" w:cs="Arial"/>
                <w:bCs/>
                <w:sz w:val="24"/>
                <w:szCs w:val="24"/>
                <w:lang w:val="en-CA"/>
              </w:rPr>
            </w:pPr>
            <w:r w:rsidRPr="00AE200A">
              <w:rPr>
                <w:rFonts w:ascii="Arial" w:hAnsi="Arial" w:cs="Arial"/>
                <w:b/>
                <w:sz w:val="24"/>
                <w:szCs w:val="24"/>
                <w:lang w:val="en-CA"/>
              </w:rPr>
              <w:t>Category:</w:t>
            </w:r>
            <w:r w:rsidR="00206EDD" w:rsidRPr="00AE200A">
              <w:rPr>
                <w:rFonts w:ascii="Arial" w:hAnsi="Arial" w:cs="Arial"/>
                <w:b/>
                <w:sz w:val="24"/>
                <w:szCs w:val="24"/>
                <w:lang w:val="en-CA"/>
              </w:rPr>
              <w:t xml:space="preserve"> </w:t>
            </w:r>
            <w:r w:rsidR="007920FA">
              <w:rPr>
                <w:rFonts w:ascii="Arial" w:hAnsi="Arial" w:cs="Arial"/>
                <w:b/>
                <w:sz w:val="24"/>
                <w:szCs w:val="24"/>
                <w:lang w:val="en-CA"/>
              </w:rPr>
              <w:t>Funding</w:t>
            </w:r>
          </w:p>
        </w:tc>
      </w:tr>
      <w:tr w:rsidR="00DA671B" w:rsidRPr="00AE200A" w14:paraId="259F85B0" w14:textId="77777777" w:rsidTr="00D61883">
        <w:tc>
          <w:tcPr>
            <w:tcW w:w="9350" w:type="dxa"/>
            <w:gridSpan w:val="2"/>
          </w:tcPr>
          <w:p w14:paraId="730F4A0E" w14:textId="77777777" w:rsidR="00DA671B" w:rsidRDefault="00DA671B" w:rsidP="00421506">
            <w:pPr>
              <w:spacing w:after="0" w:line="240" w:lineRule="auto"/>
              <w:rPr>
                <w:rFonts w:ascii="Arial" w:hAnsi="Arial" w:cs="Arial"/>
                <w:bCs/>
                <w:sz w:val="24"/>
                <w:szCs w:val="24"/>
                <w:lang w:val="en-CA"/>
              </w:rPr>
            </w:pPr>
            <w:r w:rsidRPr="00AE200A">
              <w:rPr>
                <w:rFonts w:ascii="Arial" w:hAnsi="Arial" w:cs="Arial"/>
                <w:b/>
                <w:sz w:val="24"/>
                <w:szCs w:val="24"/>
                <w:lang w:val="en-CA"/>
              </w:rPr>
              <w:t>Motion:</w:t>
            </w:r>
            <w:r w:rsidR="007920FA">
              <w:rPr>
                <w:rFonts w:ascii="Arial" w:hAnsi="Arial" w:cs="Arial"/>
                <w:bCs/>
                <w:sz w:val="24"/>
                <w:szCs w:val="24"/>
                <w:lang w:val="en-CA"/>
              </w:rPr>
              <w:t xml:space="preserve"> to approve up to $600 to be put toward the team bonding party</w:t>
            </w:r>
          </w:p>
          <w:p w14:paraId="58ADFBBE" w14:textId="14935422" w:rsidR="007920FA" w:rsidRPr="00AE200A" w:rsidRDefault="007920FA" w:rsidP="00421506">
            <w:pPr>
              <w:spacing w:after="0" w:line="240" w:lineRule="auto"/>
              <w:rPr>
                <w:rFonts w:ascii="Arial" w:eastAsia="Times New Roman" w:hAnsi="Arial" w:cs="Arial"/>
                <w:b/>
                <w:bCs/>
                <w:color w:val="000000"/>
                <w:sz w:val="24"/>
                <w:szCs w:val="24"/>
                <w:lang w:eastAsia="en-CA"/>
              </w:rPr>
            </w:pPr>
          </w:p>
        </w:tc>
      </w:tr>
      <w:tr w:rsidR="00DA671B" w:rsidRPr="00AE200A" w14:paraId="38F826F1" w14:textId="77777777" w:rsidTr="00D61883">
        <w:tc>
          <w:tcPr>
            <w:tcW w:w="9350" w:type="dxa"/>
            <w:gridSpan w:val="2"/>
          </w:tcPr>
          <w:p w14:paraId="2AF85465" w14:textId="48ECCD4E" w:rsidR="008E333E" w:rsidRPr="00AE200A" w:rsidRDefault="00DA671B" w:rsidP="00D61883">
            <w:pPr>
              <w:spacing w:after="0" w:line="276" w:lineRule="auto"/>
              <w:rPr>
                <w:rFonts w:ascii="Arial" w:hAnsi="Arial" w:cs="Arial"/>
                <w:bCs/>
                <w:sz w:val="24"/>
                <w:szCs w:val="24"/>
                <w:lang w:val="en-CA"/>
              </w:rPr>
            </w:pPr>
            <w:r w:rsidRPr="00AE200A">
              <w:rPr>
                <w:rFonts w:ascii="Arial" w:hAnsi="Arial" w:cs="Arial"/>
                <w:b/>
                <w:sz w:val="24"/>
                <w:szCs w:val="24"/>
                <w:lang w:val="en-CA"/>
              </w:rPr>
              <w:t xml:space="preserve">Status: </w:t>
            </w:r>
            <w:r w:rsidR="008F7A4C" w:rsidRPr="004C3345">
              <w:rPr>
                <w:rFonts w:ascii="Arial" w:hAnsi="Arial" w:cs="Arial"/>
                <w:bCs/>
                <w:sz w:val="24"/>
                <w:szCs w:val="24"/>
                <w:lang w:val="en-CA"/>
              </w:rPr>
              <w:t>Passed</w:t>
            </w:r>
          </w:p>
          <w:p w14:paraId="4FDBC4D1" w14:textId="77777777" w:rsidR="00DA671B" w:rsidRPr="00AE200A" w:rsidRDefault="00DA671B" w:rsidP="00D61883">
            <w:pPr>
              <w:spacing w:after="0" w:line="276" w:lineRule="auto"/>
              <w:rPr>
                <w:rFonts w:ascii="Arial" w:hAnsi="Arial" w:cs="Arial"/>
                <w:sz w:val="24"/>
                <w:szCs w:val="24"/>
                <w:lang w:val="en-CA"/>
              </w:rPr>
            </w:pPr>
          </w:p>
          <w:p w14:paraId="3D1A6742" w14:textId="369D149D" w:rsidR="00DA671B" w:rsidRPr="007920FA" w:rsidRDefault="00DA671B" w:rsidP="00D61883">
            <w:pPr>
              <w:rPr>
                <w:rFonts w:ascii="Arial" w:hAnsi="Arial" w:cs="Arial"/>
                <w:b/>
                <w:sz w:val="24"/>
                <w:szCs w:val="24"/>
                <w:lang w:val="en-CA"/>
              </w:rPr>
            </w:pPr>
            <w:r w:rsidRPr="00AE200A">
              <w:rPr>
                <w:rFonts w:ascii="Arial" w:hAnsi="Arial" w:cs="Arial"/>
                <w:b/>
                <w:sz w:val="24"/>
                <w:szCs w:val="24"/>
                <w:lang w:val="en-CA"/>
              </w:rPr>
              <w:t xml:space="preserve">Moved By: </w:t>
            </w:r>
            <w:r w:rsidR="007920FA">
              <w:rPr>
                <w:rFonts w:ascii="Arial" w:hAnsi="Arial" w:cs="Arial"/>
                <w:bCs/>
                <w:sz w:val="24"/>
                <w:szCs w:val="24"/>
                <w:lang w:val="en-CA"/>
              </w:rPr>
              <w:t>Tiffany</w:t>
            </w:r>
            <w:r w:rsidR="007920FA">
              <w:rPr>
                <w:rFonts w:ascii="Arial" w:hAnsi="Arial" w:cs="Arial"/>
                <w:b/>
                <w:sz w:val="24"/>
                <w:szCs w:val="24"/>
                <w:lang w:val="en-CA"/>
              </w:rPr>
              <w:t xml:space="preserve"> </w:t>
            </w:r>
            <w:r w:rsidR="004C3345" w:rsidRPr="00AE200A">
              <w:rPr>
                <w:rFonts w:ascii="Arial" w:hAnsi="Arial" w:cs="Arial"/>
                <w:sz w:val="24"/>
                <w:szCs w:val="24"/>
                <w:lang w:val="en-CA"/>
              </w:rPr>
              <w:t>Tantakoun</w:t>
            </w:r>
            <w:r w:rsidRPr="00AE200A">
              <w:rPr>
                <w:rFonts w:ascii="Arial" w:hAnsi="Arial" w:cs="Arial"/>
                <w:bCs/>
                <w:sz w:val="24"/>
                <w:szCs w:val="24"/>
                <w:lang w:val="en-CA"/>
              </w:rPr>
              <w:br/>
            </w:r>
            <w:r w:rsidRPr="00AE200A">
              <w:rPr>
                <w:rFonts w:ascii="Arial" w:hAnsi="Arial" w:cs="Arial"/>
                <w:b/>
                <w:sz w:val="24"/>
                <w:szCs w:val="24"/>
                <w:lang w:val="en-CA"/>
              </w:rPr>
              <w:t>Seconded By:</w:t>
            </w:r>
            <w:r w:rsidRPr="00AE200A">
              <w:rPr>
                <w:rFonts w:ascii="Arial" w:hAnsi="Arial" w:cs="Arial"/>
                <w:sz w:val="24"/>
                <w:szCs w:val="24"/>
                <w:lang w:val="en-CA"/>
              </w:rPr>
              <w:t xml:space="preserve"> </w:t>
            </w:r>
            <w:r w:rsidR="007920FA">
              <w:rPr>
                <w:rFonts w:ascii="Arial" w:hAnsi="Arial" w:cs="Arial"/>
                <w:sz w:val="24"/>
                <w:szCs w:val="24"/>
                <w:lang w:val="en-CA"/>
              </w:rPr>
              <w:t>Kyra</w:t>
            </w:r>
            <w:r w:rsidR="004C3345">
              <w:rPr>
                <w:rFonts w:ascii="Arial" w:hAnsi="Arial" w:cs="Arial"/>
                <w:sz w:val="24"/>
                <w:szCs w:val="24"/>
                <w:lang w:val="en-CA"/>
              </w:rPr>
              <w:t xml:space="preserve"> Cebula </w:t>
            </w:r>
          </w:p>
        </w:tc>
      </w:tr>
    </w:tbl>
    <w:p w14:paraId="55C7EE92" w14:textId="14FD147F" w:rsidR="00421506" w:rsidRPr="00AE200A" w:rsidRDefault="00421506"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AC2835" w:rsidRPr="00AE200A" w14:paraId="3E02D738" w14:textId="77777777" w:rsidTr="00081B5C">
        <w:tc>
          <w:tcPr>
            <w:tcW w:w="5136" w:type="dxa"/>
            <w:shd w:val="clear" w:color="auto" w:fill="8EAADB" w:themeFill="accent1" w:themeFillTint="99"/>
          </w:tcPr>
          <w:p w14:paraId="04D9EAA2" w14:textId="69A0E4CA" w:rsidR="00AC2835" w:rsidRPr="00AE200A" w:rsidRDefault="00AC2835" w:rsidP="00081B5C">
            <w:pPr>
              <w:rPr>
                <w:rFonts w:ascii="Arial" w:hAnsi="Arial" w:cs="Arial"/>
                <w:bCs/>
                <w:sz w:val="24"/>
                <w:szCs w:val="24"/>
                <w:lang w:val="en-CA"/>
              </w:rPr>
            </w:pPr>
            <w:r w:rsidRPr="00AE200A">
              <w:rPr>
                <w:rFonts w:ascii="Arial" w:hAnsi="Arial" w:cs="Arial"/>
                <w:b/>
                <w:sz w:val="24"/>
                <w:szCs w:val="24"/>
                <w:lang w:val="en-CA"/>
              </w:rPr>
              <w:t xml:space="preserve">Motion Regarding:  </w:t>
            </w:r>
          </w:p>
        </w:tc>
        <w:tc>
          <w:tcPr>
            <w:tcW w:w="4214" w:type="dxa"/>
            <w:shd w:val="clear" w:color="auto" w:fill="8EAADB" w:themeFill="accent1" w:themeFillTint="99"/>
          </w:tcPr>
          <w:p w14:paraId="370B0D1D" w14:textId="1FF08812" w:rsidR="00AC2835" w:rsidRPr="00AE200A" w:rsidRDefault="00AC2835" w:rsidP="00081B5C">
            <w:pPr>
              <w:rPr>
                <w:rFonts w:ascii="Arial" w:hAnsi="Arial" w:cs="Arial"/>
                <w:bCs/>
                <w:sz w:val="24"/>
                <w:szCs w:val="24"/>
                <w:lang w:val="en-CA"/>
              </w:rPr>
            </w:pPr>
            <w:r w:rsidRPr="00AE200A">
              <w:rPr>
                <w:rFonts w:ascii="Arial" w:hAnsi="Arial" w:cs="Arial"/>
                <w:b/>
                <w:sz w:val="24"/>
                <w:szCs w:val="24"/>
                <w:lang w:val="en-CA"/>
              </w:rPr>
              <w:t xml:space="preserve">Category: </w:t>
            </w:r>
          </w:p>
        </w:tc>
      </w:tr>
      <w:tr w:rsidR="00AC2835" w:rsidRPr="00AE200A" w14:paraId="4A87F6A9" w14:textId="77777777" w:rsidTr="00081B5C">
        <w:tc>
          <w:tcPr>
            <w:tcW w:w="9350" w:type="dxa"/>
            <w:gridSpan w:val="2"/>
          </w:tcPr>
          <w:p w14:paraId="0E075657" w14:textId="6AF49C36" w:rsidR="00AC2835" w:rsidRPr="00AE200A" w:rsidRDefault="00AC2835" w:rsidP="00081B5C">
            <w:pPr>
              <w:spacing w:after="0" w:line="240" w:lineRule="auto"/>
              <w:rPr>
                <w:rFonts w:ascii="Arial" w:hAnsi="Arial" w:cs="Arial"/>
                <w:bCs/>
                <w:sz w:val="24"/>
                <w:szCs w:val="24"/>
                <w:lang w:val="en-CA"/>
              </w:rPr>
            </w:pPr>
            <w:r w:rsidRPr="00AE200A">
              <w:rPr>
                <w:rFonts w:ascii="Arial" w:hAnsi="Arial" w:cs="Arial"/>
                <w:b/>
                <w:sz w:val="24"/>
                <w:szCs w:val="24"/>
                <w:lang w:val="en-CA"/>
              </w:rPr>
              <w:t xml:space="preserve">Motion: </w:t>
            </w:r>
          </w:p>
        </w:tc>
      </w:tr>
      <w:tr w:rsidR="00AC2835" w:rsidRPr="00AE200A" w14:paraId="0D6C1B13" w14:textId="77777777" w:rsidTr="00081B5C">
        <w:tc>
          <w:tcPr>
            <w:tcW w:w="9350" w:type="dxa"/>
            <w:gridSpan w:val="2"/>
          </w:tcPr>
          <w:p w14:paraId="5D0E8DEE" w14:textId="0A61F4AF" w:rsidR="00AC2835" w:rsidRPr="00AE200A" w:rsidRDefault="00AC2835" w:rsidP="00081B5C">
            <w:pPr>
              <w:spacing w:after="0" w:line="276" w:lineRule="auto"/>
              <w:rPr>
                <w:rFonts w:ascii="Arial" w:hAnsi="Arial" w:cs="Arial"/>
                <w:bCs/>
                <w:sz w:val="24"/>
                <w:szCs w:val="24"/>
                <w:lang w:val="en-CA"/>
              </w:rPr>
            </w:pPr>
            <w:r w:rsidRPr="00AE200A">
              <w:rPr>
                <w:rFonts w:ascii="Arial" w:hAnsi="Arial" w:cs="Arial"/>
                <w:b/>
                <w:sz w:val="24"/>
                <w:szCs w:val="24"/>
                <w:lang w:val="en-CA"/>
              </w:rPr>
              <w:t xml:space="preserve">Status: </w:t>
            </w:r>
          </w:p>
          <w:p w14:paraId="1267C9D1" w14:textId="77777777" w:rsidR="00AC2835" w:rsidRPr="00AE200A" w:rsidRDefault="00AC2835" w:rsidP="00081B5C">
            <w:pPr>
              <w:spacing w:after="0" w:line="276" w:lineRule="auto"/>
              <w:rPr>
                <w:rFonts w:ascii="Arial" w:hAnsi="Arial" w:cs="Arial"/>
                <w:sz w:val="24"/>
                <w:szCs w:val="24"/>
                <w:lang w:val="en-CA"/>
              </w:rPr>
            </w:pPr>
          </w:p>
          <w:p w14:paraId="32B60F0C" w14:textId="40DA1B9C" w:rsidR="00AC2835" w:rsidRPr="00AE200A" w:rsidRDefault="00AC2835" w:rsidP="00081B5C">
            <w:pPr>
              <w:rPr>
                <w:rFonts w:ascii="Arial" w:hAnsi="Arial" w:cs="Arial"/>
                <w:sz w:val="24"/>
                <w:szCs w:val="24"/>
                <w:lang w:val="en-CA"/>
              </w:rPr>
            </w:pPr>
            <w:r w:rsidRPr="00AE200A">
              <w:rPr>
                <w:rFonts w:ascii="Arial" w:hAnsi="Arial" w:cs="Arial"/>
                <w:b/>
                <w:sz w:val="24"/>
                <w:szCs w:val="24"/>
                <w:lang w:val="en-CA"/>
              </w:rPr>
              <w:t xml:space="preserve">Moved By: </w:t>
            </w:r>
            <w:r w:rsidRPr="00AE200A">
              <w:rPr>
                <w:rFonts w:ascii="Arial" w:hAnsi="Arial" w:cs="Arial"/>
                <w:bCs/>
                <w:sz w:val="24"/>
                <w:szCs w:val="24"/>
                <w:lang w:val="en-CA"/>
              </w:rPr>
              <w:t xml:space="preserve"> </w:t>
            </w:r>
            <w:r w:rsidRPr="00AE200A">
              <w:rPr>
                <w:rFonts w:ascii="Arial" w:hAnsi="Arial" w:cs="Arial"/>
                <w:bCs/>
                <w:sz w:val="24"/>
                <w:szCs w:val="24"/>
                <w:lang w:val="en-CA"/>
              </w:rPr>
              <w:br/>
            </w:r>
            <w:r w:rsidRPr="00AE200A">
              <w:rPr>
                <w:rFonts w:ascii="Arial" w:hAnsi="Arial" w:cs="Arial"/>
                <w:b/>
                <w:sz w:val="24"/>
                <w:szCs w:val="24"/>
                <w:lang w:val="en-CA"/>
              </w:rPr>
              <w:t>Seconded By:</w:t>
            </w:r>
            <w:r w:rsidRPr="00AE200A">
              <w:rPr>
                <w:rFonts w:ascii="Arial" w:hAnsi="Arial" w:cs="Arial"/>
                <w:sz w:val="24"/>
                <w:szCs w:val="24"/>
                <w:lang w:val="en-CA"/>
              </w:rPr>
              <w:t xml:space="preserve"> </w:t>
            </w:r>
          </w:p>
        </w:tc>
      </w:tr>
    </w:tbl>
    <w:p w14:paraId="0C95918B" w14:textId="2EF9B48C" w:rsidR="00FD3195" w:rsidRPr="00AE200A" w:rsidRDefault="00FD3195" w:rsidP="0070587D">
      <w:pPr>
        <w:rPr>
          <w:rFonts w:ascii="Arial" w:hAnsi="Arial" w:cs="Arial"/>
          <w:sz w:val="24"/>
          <w:szCs w:val="24"/>
        </w:rPr>
      </w:pPr>
    </w:p>
    <w:p w14:paraId="3D9C4622" w14:textId="77777777" w:rsidR="00406F5D" w:rsidRPr="00AE200A" w:rsidRDefault="00406F5D" w:rsidP="0070587D">
      <w:pPr>
        <w:rPr>
          <w:rFonts w:ascii="Arial" w:hAnsi="Arial" w:cs="Arial"/>
          <w:sz w:val="24"/>
          <w:szCs w:val="24"/>
        </w:rPr>
      </w:pPr>
    </w:p>
    <w:p w14:paraId="598C03CA" w14:textId="77777777" w:rsidR="00AF3F02" w:rsidRPr="00AE200A" w:rsidRDefault="00AF3F02" w:rsidP="0070587D">
      <w:pPr>
        <w:rPr>
          <w:rFonts w:ascii="Arial" w:hAnsi="Arial" w:cs="Arial"/>
          <w:sz w:val="24"/>
          <w:szCs w:val="24"/>
        </w:rPr>
      </w:pPr>
    </w:p>
    <w:p w14:paraId="1449E0EE" w14:textId="27258753" w:rsidR="00970E71" w:rsidRPr="00AE200A" w:rsidRDefault="00970E71" w:rsidP="0070587D">
      <w:pPr>
        <w:rPr>
          <w:rFonts w:ascii="Arial" w:hAnsi="Arial" w:cs="Arial"/>
          <w:sz w:val="24"/>
          <w:szCs w:val="24"/>
          <w:lang w:val="en-CA"/>
        </w:rPr>
      </w:pPr>
    </w:p>
    <w:sectPr w:rsidR="00970E71" w:rsidRPr="00AE20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10A6C"/>
    <w:multiLevelType w:val="hybridMultilevel"/>
    <w:tmpl w:val="44A017C4"/>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446766"/>
    <w:multiLevelType w:val="hybridMultilevel"/>
    <w:tmpl w:val="D6C24A92"/>
    <w:lvl w:ilvl="0" w:tplc="2446E894">
      <w:start w:val="1"/>
      <w:numFmt w:val="decimal"/>
      <w:lvlText w:val="%1."/>
      <w:lvlJc w:val="left"/>
      <w:pPr>
        <w:ind w:left="720" w:hanging="360"/>
      </w:pPr>
      <w:rPr>
        <w:rFonts w:ascii="Calibri" w:eastAsia="Times New Roman" w:hAnsi="Calibri" w:cs="Calibri"/>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73FDF"/>
    <w:multiLevelType w:val="hybridMultilevel"/>
    <w:tmpl w:val="19264182"/>
    <w:styleLink w:val="Dash1"/>
    <w:lvl w:ilvl="0" w:tplc="650C011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12AA66F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5866B9B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1AE88D2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A73E6F5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C74C30B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3550A3B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5024E89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B694006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15:restartNumberingAfterBreak="0">
    <w:nsid w:val="07730777"/>
    <w:multiLevelType w:val="hybridMultilevel"/>
    <w:tmpl w:val="483466EE"/>
    <w:lvl w:ilvl="0" w:tplc="197ABB5C">
      <w:start w:val="1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A81325"/>
    <w:multiLevelType w:val="hybridMultilevel"/>
    <w:tmpl w:val="3C4A6410"/>
    <w:lvl w:ilvl="0" w:tplc="D7706986">
      <w:start w:val="1"/>
      <w:numFmt w:val="bullet"/>
      <w:lvlText w:val="-"/>
      <w:lvlJc w:val="left"/>
      <w:pPr>
        <w:ind w:left="720" w:hanging="360"/>
      </w:pPr>
      <w:rPr>
        <w:rFonts w:ascii="Century" w:eastAsiaTheme="minorHAnsi" w:hAnsi="Century"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01DEF"/>
    <w:multiLevelType w:val="hybridMultilevel"/>
    <w:tmpl w:val="178EED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8E2D0E"/>
    <w:multiLevelType w:val="hybridMultilevel"/>
    <w:tmpl w:val="7AC4446C"/>
    <w:styleLink w:val="Numbered"/>
    <w:lvl w:ilvl="0" w:tplc="5C74616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D60FA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D2613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B0195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F8A07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0E74E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F84EC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A2A54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8C4FE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7B12893"/>
    <w:multiLevelType w:val="hybridMultilevel"/>
    <w:tmpl w:val="A8820ECE"/>
    <w:styleLink w:val="Dash2"/>
    <w:lvl w:ilvl="0" w:tplc="430812F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6229176">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D04357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C39EFBF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64800CE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C5E45D28">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3F8AE1A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9E7A1A7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C830779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19B03B8E"/>
    <w:multiLevelType w:val="hybridMultilevel"/>
    <w:tmpl w:val="497C6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E11FE"/>
    <w:multiLevelType w:val="hybridMultilevel"/>
    <w:tmpl w:val="DE8650EC"/>
    <w:styleLink w:val="Numbered1"/>
    <w:lvl w:ilvl="0" w:tplc="E94EDE1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B0BDC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485F9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7BEDB78">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D83A9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EEA8E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AC43A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46DC1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3414F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CAA6B1B"/>
    <w:multiLevelType w:val="multilevel"/>
    <w:tmpl w:val="148E0FD2"/>
    <w:lvl w:ilvl="0">
      <w:start w:val="1"/>
      <w:numFmt w:val="decimal"/>
      <w:lvlText w:val="%1."/>
      <w:lvlJc w:val="left"/>
      <w:pPr>
        <w:ind w:left="1800" w:hanging="360"/>
      </w:pPr>
      <w:rPr>
        <w:rFonts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0">
    <w:nsid w:val="1CC56A85"/>
    <w:multiLevelType w:val="hybridMultilevel"/>
    <w:tmpl w:val="79C88E6E"/>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324700"/>
    <w:multiLevelType w:val="hybridMultilevel"/>
    <w:tmpl w:val="BFC0C3C4"/>
    <w:lvl w:ilvl="0" w:tplc="D7706986">
      <w:start w:val="1"/>
      <w:numFmt w:val="bullet"/>
      <w:lvlText w:val="-"/>
      <w:lvlJc w:val="left"/>
      <w:pPr>
        <w:ind w:left="720" w:hanging="360"/>
      </w:pPr>
      <w:rPr>
        <w:rFonts w:ascii="Century" w:eastAsiaTheme="minorHAnsi" w:hAnsi="Century"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2612589"/>
    <w:multiLevelType w:val="hybridMultilevel"/>
    <w:tmpl w:val="7D9EB7CC"/>
    <w:lvl w:ilvl="0" w:tplc="E4BA716E">
      <w:start w:val="1"/>
      <w:numFmt w:val="decimal"/>
      <w:lvlText w:val="%1."/>
      <w:lvlJc w:val="center"/>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AA77710"/>
    <w:multiLevelType w:val="hybridMultilevel"/>
    <w:tmpl w:val="CD7462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D706528"/>
    <w:multiLevelType w:val="hybridMultilevel"/>
    <w:tmpl w:val="D0B42726"/>
    <w:lvl w:ilvl="0" w:tplc="9162E26C">
      <w:start w:val="1"/>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E82F73"/>
    <w:multiLevelType w:val="hybridMultilevel"/>
    <w:tmpl w:val="03C60E30"/>
    <w:styleLink w:val="Dash10"/>
    <w:lvl w:ilvl="0" w:tplc="85BAAE4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636B43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024C54A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548CEC8">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820439D6">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4B00AB1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877E611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65F26538">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8C62209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7" w15:restartNumberingAfterBreak="0">
    <w:nsid w:val="31D91C4B"/>
    <w:multiLevelType w:val="hybridMultilevel"/>
    <w:tmpl w:val="2B444CF8"/>
    <w:styleLink w:val="Bullet"/>
    <w:lvl w:ilvl="0" w:tplc="55EEFB5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CE0EA21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37CF7E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8166CC0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0ACC851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D04A29D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0AA6DF5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D986A49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D94827A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8" w15:restartNumberingAfterBreak="0">
    <w:nsid w:val="334E7E37"/>
    <w:multiLevelType w:val="hybridMultilevel"/>
    <w:tmpl w:val="E9D2DB64"/>
    <w:lvl w:ilvl="0" w:tplc="E9F031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B06B8C"/>
    <w:multiLevelType w:val="hybridMultilevel"/>
    <w:tmpl w:val="AAB091FC"/>
    <w:lvl w:ilvl="0" w:tplc="5A5E5A6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392D3CB1"/>
    <w:multiLevelType w:val="hybridMultilevel"/>
    <w:tmpl w:val="B89A8AEC"/>
    <w:lvl w:ilvl="0" w:tplc="30407AC8">
      <w:start w:val="10"/>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DB57E82"/>
    <w:multiLevelType w:val="hybridMultilevel"/>
    <w:tmpl w:val="C52258E6"/>
    <w:lvl w:ilvl="0" w:tplc="253274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7C11F1"/>
    <w:multiLevelType w:val="hybridMultilevel"/>
    <w:tmpl w:val="DEC483BC"/>
    <w:lvl w:ilvl="0" w:tplc="9E7EC3AA">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92781"/>
    <w:multiLevelType w:val="hybridMultilevel"/>
    <w:tmpl w:val="C5FE1D6A"/>
    <w:lvl w:ilvl="0" w:tplc="C980BB8E">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DF717D"/>
    <w:multiLevelType w:val="hybridMultilevel"/>
    <w:tmpl w:val="AABEB6E8"/>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3F960B5"/>
    <w:multiLevelType w:val="hybridMultilevel"/>
    <w:tmpl w:val="2602A032"/>
    <w:lvl w:ilvl="0" w:tplc="30407AC8">
      <w:start w:val="10"/>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78E4A60"/>
    <w:multiLevelType w:val="hybridMultilevel"/>
    <w:tmpl w:val="21E256F6"/>
    <w:lvl w:ilvl="0" w:tplc="5C964ECA">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83C6531"/>
    <w:multiLevelType w:val="hybridMultilevel"/>
    <w:tmpl w:val="78C80F3A"/>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BB94AA2"/>
    <w:multiLevelType w:val="hybridMultilevel"/>
    <w:tmpl w:val="C8588A96"/>
    <w:lvl w:ilvl="0" w:tplc="5BCC0D04">
      <w:start w:val="20"/>
      <w:numFmt w:val="bullet"/>
      <w:lvlText w:val="-"/>
      <w:lvlJc w:val="left"/>
      <w:pPr>
        <w:ind w:left="1800" w:hanging="360"/>
      </w:pPr>
      <w:rPr>
        <w:rFonts w:ascii="Times" w:eastAsia="Times New Roman" w:hAnsi="Times" w:cs="Aria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C1E67BC"/>
    <w:multiLevelType w:val="hybridMultilevel"/>
    <w:tmpl w:val="0B6CA66E"/>
    <w:lvl w:ilvl="0" w:tplc="A84E61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F246BC1"/>
    <w:multiLevelType w:val="hybridMultilevel"/>
    <w:tmpl w:val="8640B10A"/>
    <w:lvl w:ilvl="0" w:tplc="690208F2">
      <w:start w:val="1"/>
      <w:numFmt w:val="lowerRoman"/>
      <w:lvlText w:val="%1."/>
      <w:lvlJc w:val="left"/>
      <w:pPr>
        <w:ind w:left="1440" w:hanging="72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15F6F49"/>
    <w:multiLevelType w:val="hybridMultilevel"/>
    <w:tmpl w:val="67324900"/>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18B0CDB"/>
    <w:multiLevelType w:val="hybridMultilevel"/>
    <w:tmpl w:val="694622F0"/>
    <w:lvl w:ilvl="0" w:tplc="30407AC8">
      <w:start w:val="10"/>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8C96E84"/>
    <w:multiLevelType w:val="hybridMultilevel"/>
    <w:tmpl w:val="0632EF1C"/>
    <w:styleLink w:val="Dash"/>
    <w:lvl w:ilvl="0" w:tplc="917E1C1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5D24953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07068DE">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7660C2F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6C0C90F4">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7898D89A">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05C83E78">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DA14EF8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9D14896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4" w15:restartNumberingAfterBreak="0">
    <w:nsid w:val="5A024501"/>
    <w:multiLevelType w:val="hybridMultilevel"/>
    <w:tmpl w:val="E7E85F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DC02EB"/>
    <w:multiLevelType w:val="multilevel"/>
    <w:tmpl w:val="4B7C345E"/>
    <w:lvl w:ilvl="0">
      <w:start w:val="4"/>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6" w15:restartNumberingAfterBreak="0">
    <w:nsid w:val="5E9C4A5C"/>
    <w:multiLevelType w:val="hybridMultilevel"/>
    <w:tmpl w:val="AD8ECB08"/>
    <w:lvl w:ilvl="0" w:tplc="87A4341E">
      <w:start w:val="1"/>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534A20"/>
    <w:multiLevelType w:val="hybridMultilevel"/>
    <w:tmpl w:val="52D07C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06E1C7A"/>
    <w:multiLevelType w:val="hybridMultilevel"/>
    <w:tmpl w:val="7E24B8FE"/>
    <w:lvl w:ilvl="0" w:tplc="739CB3B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9" w15:restartNumberingAfterBreak="0">
    <w:nsid w:val="61176E9E"/>
    <w:multiLevelType w:val="hybridMultilevel"/>
    <w:tmpl w:val="E8CEB9A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27F7E07"/>
    <w:multiLevelType w:val="hybridMultilevel"/>
    <w:tmpl w:val="BDD41FC8"/>
    <w:lvl w:ilvl="0" w:tplc="80965CB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63E0434C"/>
    <w:multiLevelType w:val="hybridMultilevel"/>
    <w:tmpl w:val="33CC6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0A686E"/>
    <w:multiLevelType w:val="hybridMultilevel"/>
    <w:tmpl w:val="9F14281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693E3369"/>
    <w:multiLevelType w:val="hybridMultilevel"/>
    <w:tmpl w:val="23EEA91A"/>
    <w:styleLink w:val="Numbered2"/>
    <w:lvl w:ilvl="0" w:tplc="B858777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4AAD5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1043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CA5F3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A46DF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A48FE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938995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1445F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36C3C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AF05134"/>
    <w:multiLevelType w:val="hybridMultilevel"/>
    <w:tmpl w:val="7CA8A70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04F63FF"/>
    <w:multiLevelType w:val="hybridMultilevel"/>
    <w:tmpl w:val="17A6A6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39445D5"/>
    <w:multiLevelType w:val="hybridMultilevel"/>
    <w:tmpl w:val="5B0EC4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E9A23C7"/>
    <w:multiLevelType w:val="hybridMultilevel"/>
    <w:tmpl w:val="D4A2025C"/>
    <w:lvl w:ilvl="0" w:tplc="E4BA716E">
      <w:start w:val="1"/>
      <w:numFmt w:val="decimal"/>
      <w:lvlText w:val="%1."/>
      <w:lvlJc w:val="center"/>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FB87AB7"/>
    <w:multiLevelType w:val="hybridMultilevel"/>
    <w:tmpl w:val="28F23538"/>
    <w:lvl w:ilvl="0" w:tplc="30407AC8">
      <w:start w:val="10"/>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8"/>
  </w:num>
  <w:num w:numId="2">
    <w:abstractNumId w:val="18"/>
  </w:num>
  <w:num w:numId="3">
    <w:abstractNumId w:val="40"/>
  </w:num>
  <w:num w:numId="4">
    <w:abstractNumId w:val="38"/>
  </w:num>
  <w:num w:numId="5">
    <w:abstractNumId w:val="19"/>
  </w:num>
  <w:num w:numId="6">
    <w:abstractNumId w:val="6"/>
  </w:num>
  <w:num w:numId="7">
    <w:abstractNumId w:val="33"/>
  </w:num>
  <w:num w:numId="8">
    <w:abstractNumId w:val="2"/>
  </w:num>
  <w:num w:numId="9">
    <w:abstractNumId w:val="9"/>
  </w:num>
  <w:num w:numId="10">
    <w:abstractNumId w:val="16"/>
  </w:num>
  <w:num w:numId="11">
    <w:abstractNumId w:val="17"/>
  </w:num>
  <w:num w:numId="12">
    <w:abstractNumId w:val="43"/>
  </w:num>
  <w:num w:numId="13">
    <w:abstractNumId w:val="7"/>
  </w:num>
  <w:num w:numId="14">
    <w:abstractNumId w:val="20"/>
  </w:num>
  <w:num w:numId="15">
    <w:abstractNumId w:val="25"/>
  </w:num>
  <w:num w:numId="16">
    <w:abstractNumId w:val="31"/>
  </w:num>
  <w:num w:numId="17">
    <w:abstractNumId w:val="27"/>
  </w:num>
  <w:num w:numId="18">
    <w:abstractNumId w:val="42"/>
  </w:num>
  <w:num w:numId="19">
    <w:abstractNumId w:val="0"/>
  </w:num>
  <w:num w:numId="20">
    <w:abstractNumId w:val="11"/>
  </w:num>
  <w:num w:numId="21">
    <w:abstractNumId w:val="39"/>
  </w:num>
  <w:num w:numId="22">
    <w:abstractNumId w:val="44"/>
  </w:num>
  <w:num w:numId="23">
    <w:abstractNumId w:val="24"/>
  </w:num>
  <w:num w:numId="24">
    <w:abstractNumId w:val="47"/>
  </w:num>
  <w:num w:numId="25">
    <w:abstractNumId w:val="13"/>
  </w:num>
  <w:num w:numId="26">
    <w:abstractNumId w:val="48"/>
  </w:num>
  <w:num w:numId="27">
    <w:abstractNumId w:val="32"/>
  </w:num>
  <w:num w:numId="28">
    <w:abstractNumId w:val="1"/>
  </w:num>
  <w:num w:numId="29">
    <w:abstractNumId w:val="36"/>
  </w:num>
  <w:num w:numId="30">
    <w:abstractNumId w:val="14"/>
  </w:num>
  <w:num w:numId="31">
    <w:abstractNumId w:val="34"/>
  </w:num>
  <w:num w:numId="32">
    <w:abstractNumId w:val="15"/>
  </w:num>
  <w:num w:numId="33">
    <w:abstractNumId w:val="23"/>
  </w:num>
  <w:num w:numId="34">
    <w:abstractNumId w:val="12"/>
  </w:num>
  <w:num w:numId="35">
    <w:abstractNumId w:val="26"/>
  </w:num>
  <w:num w:numId="36">
    <w:abstractNumId w:val="5"/>
  </w:num>
  <w:num w:numId="37">
    <w:abstractNumId w:val="28"/>
  </w:num>
  <w:num w:numId="38">
    <w:abstractNumId w:val="46"/>
  </w:num>
  <w:num w:numId="39">
    <w:abstractNumId w:val="41"/>
  </w:num>
  <w:num w:numId="40">
    <w:abstractNumId w:val="10"/>
  </w:num>
  <w:num w:numId="41">
    <w:abstractNumId w:val="35"/>
  </w:num>
  <w:num w:numId="42">
    <w:abstractNumId w:val="37"/>
  </w:num>
  <w:num w:numId="43">
    <w:abstractNumId w:val="30"/>
  </w:num>
  <w:num w:numId="44">
    <w:abstractNumId w:val="3"/>
  </w:num>
  <w:num w:numId="45">
    <w:abstractNumId w:val="22"/>
  </w:num>
  <w:num w:numId="46">
    <w:abstractNumId w:val="29"/>
  </w:num>
  <w:num w:numId="47">
    <w:abstractNumId w:val="21"/>
  </w:num>
  <w:num w:numId="48">
    <w:abstractNumId w:val="4"/>
  </w:num>
  <w:num w:numId="49">
    <w:abstractNumId w:val="4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7D5"/>
    <w:rsid w:val="00001ADA"/>
    <w:rsid w:val="00004188"/>
    <w:rsid w:val="00005297"/>
    <w:rsid w:val="00007235"/>
    <w:rsid w:val="00007289"/>
    <w:rsid w:val="00007BD5"/>
    <w:rsid w:val="0001083E"/>
    <w:rsid w:val="0001260C"/>
    <w:rsid w:val="0001448A"/>
    <w:rsid w:val="00014D14"/>
    <w:rsid w:val="00014E79"/>
    <w:rsid w:val="000164C5"/>
    <w:rsid w:val="00017457"/>
    <w:rsid w:val="000202C7"/>
    <w:rsid w:val="00020A08"/>
    <w:rsid w:val="00023660"/>
    <w:rsid w:val="0002392D"/>
    <w:rsid w:val="00025B68"/>
    <w:rsid w:val="000260F4"/>
    <w:rsid w:val="0002663F"/>
    <w:rsid w:val="00027853"/>
    <w:rsid w:val="00031B6F"/>
    <w:rsid w:val="00040C3E"/>
    <w:rsid w:val="000442BF"/>
    <w:rsid w:val="000457A3"/>
    <w:rsid w:val="000457C0"/>
    <w:rsid w:val="00047208"/>
    <w:rsid w:val="00050E1F"/>
    <w:rsid w:val="0005392A"/>
    <w:rsid w:val="0005528C"/>
    <w:rsid w:val="000573DC"/>
    <w:rsid w:val="00063842"/>
    <w:rsid w:val="000677F3"/>
    <w:rsid w:val="00071AF7"/>
    <w:rsid w:val="0007241E"/>
    <w:rsid w:val="00072EC4"/>
    <w:rsid w:val="00074CDA"/>
    <w:rsid w:val="00075912"/>
    <w:rsid w:val="0007797F"/>
    <w:rsid w:val="00077B24"/>
    <w:rsid w:val="00080039"/>
    <w:rsid w:val="00080297"/>
    <w:rsid w:val="00081B5C"/>
    <w:rsid w:val="00082207"/>
    <w:rsid w:val="00082832"/>
    <w:rsid w:val="00082CCA"/>
    <w:rsid w:val="00083B76"/>
    <w:rsid w:val="00085F55"/>
    <w:rsid w:val="000873CE"/>
    <w:rsid w:val="00091521"/>
    <w:rsid w:val="00091A69"/>
    <w:rsid w:val="00091F54"/>
    <w:rsid w:val="000931FE"/>
    <w:rsid w:val="000934A9"/>
    <w:rsid w:val="00095E28"/>
    <w:rsid w:val="00096B01"/>
    <w:rsid w:val="00097C51"/>
    <w:rsid w:val="00097CC8"/>
    <w:rsid w:val="000A1D92"/>
    <w:rsid w:val="000A4836"/>
    <w:rsid w:val="000A7BD7"/>
    <w:rsid w:val="000B61BB"/>
    <w:rsid w:val="000B6F4D"/>
    <w:rsid w:val="000C35F1"/>
    <w:rsid w:val="000C4022"/>
    <w:rsid w:val="000C4C13"/>
    <w:rsid w:val="000D068C"/>
    <w:rsid w:val="000D105E"/>
    <w:rsid w:val="000D219A"/>
    <w:rsid w:val="000D261A"/>
    <w:rsid w:val="000D324C"/>
    <w:rsid w:val="000D33FE"/>
    <w:rsid w:val="000D6D40"/>
    <w:rsid w:val="000E4620"/>
    <w:rsid w:val="000E5856"/>
    <w:rsid w:val="000E6722"/>
    <w:rsid w:val="000F02BD"/>
    <w:rsid w:val="000F05D3"/>
    <w:rsid w:val="000F0BE1"/>
    <w:rsid w:val="000F1874"/>
    <w:rsid w:val="000F4CA9"/>
    <w:rsid w:val="000F5460"/>
    <w:rsid w:val="00101D08"/>
    <w:rsid w:val="00103337"/>
    <w:rsid w:val="00105ADA"/>
    <w:rsid w:val="0010695A"/>
    <w:rsid w:val="001071E2"/>
    <w:rsid w:val="00111055"/>
    <w:rsid w:val="00111845"/>
    <w:rsid w:val="0011451F"/>
    <w:rsid w:val="0011498D"/>
    <w:rsid w:val="00115E84"/>
    <w:rsid w:val="00116AD6"/>
    <w:rsid w:val="00117B98"/>
    <w:rsid w:val="00122505"/>
    <w:rsid w:val="0012486F"/>
    <w:rsid w:val="001256F3"/>
    <w:rsid w:val="001301E9"/>
    <w:rsid w:val="0013499F"/>
    <w:rsid w:val="00135FB6"/>
    <w:rsid w:val="00140399"/>
    <w:rsid w:val="001417B1"/>
    <w:rsid w:val="001458F1"/>
    <w:rsid w:val="00145CA4"/>
    <w:rsid w:val="001529D5"/>
    <w:rsid w:val="00152A8B"/>
    <w:rsid w:val="001547E3"/>
    <w:rsid w:val="001556FD"/>
    <w:rsid w:val="00156C37"/>
    <w:rsid w:val="00160054"/>
    <w:rsid w:val="001611BE"/>
    <w:rsid w:val="00163991"/>
    <w:rsid w:val="00164250"/>
    <w:rsid w:val="00166F30"/>
    <w:rsid w:val="00167BDD"/>
    <w:rsid w:val="001763C6"/>
    <w:rsid w:val="00177B4C"/>
    <w:rsid w:val="00177F8C"/>
    <w:rsid w:val="001823A0"/>
    <w:rsid w:val="0018488C"/>
    <w:rsid w:val="00185521"/>
    <w:rsid w:val="00186573"/>
    <w:rsid w:val="0018716D"/>
    <w:rsid w:val="001910F3"/>
    <w:rsid w:val="0019272C"/>
    <w:rsid w:val="00192C19"/>
    <w:rsid w:val="0019447D"/>
    <w:rsid w:val="00196BF5"/>
    <w:rsid w:val="001A1F1C"/>
    <w:rsid w:val="001A1F3E"/>
    <w:rsid w:val="001A3681"/>
    <w:rsid w:val="001A4B1D"/>
    <w:rsid w:val="001A73BB"/>
    <w:rsid w:val="001A77D5"/>
    <w:rsid w:val="001B09BA"/>
    <w:rsid w:val="001C0A1F"/>
    <w:rsid w:val="001C132E"/>
    <w:rsid w:val="001C33B1"/>
    <w:rsid w:val="001C5D2F"/>
    <w:rsid w:val="001C78D8"/>
    <w:rsid w:val="001D5E01"/>
    <w:rsid w:val="001D6B1F"/>
    <w:rsid w:val="001D719E"/>
    <w:rsid w:val="001E0988"/>
    <w:rsid w:val="001E61BA"/>
    <w:rsid w:val="001E625E"/>
    <w:rsid w:val="001E7068"/>
    <w:rsid w:val="001F1138"/>
    <w:rsid w:val="001F1616"/>
    <w:rsid w:val="001F36BD"/>
    <w:rsid w:val="001F5058"/>
    <w:rsid w:val="001F78C4"/>
    <w:rsid w:val="00203014"/>
    <w:rsid w:val="002036A2"/>
    <w:rsid w:val="00203E11"/>
    <w:rsid w:val="00204575"/>
    <w:rsid w:val="002057BB"/>
    <w:rsid w:val="00205916"/>
    <w:rsid w:val="00206EDD"/>
    <w:rsid w:val="002072FB"/>
    <w:rsid w:val="00207D84"/>
    <w:rsid w:val="00207EDE"/>
    <w:rsid w:val="00210BFB"/>
    <w:rsid w:val="00212B4C"/>
    <w:rsid w:val="002154DA"/>
    <w:rsid w:val="00217462"/>
    <w:rsid w:val="00226D44"/>
    <w:rsid w:val="0023139E"/>
    <w:rsid w:val="0023361F"/>
    <w:rsid w:val="0024150B"/>
    <w:rsid w:val="00241CDD"/>
    <w:rsid w:val="00241E67"/>
    <w:rsid w:val="002427C5"/>
    <w:rsid w:val="00251B0B"/>
    <w:rsid w:val="002525CE"/>
    <w:rsid w:val="00254C08"/>
    <w:rsid w:val="00257203"/>
    <w:rsid w:val="0026061A"/>
    <w:rsid w:val="002606C4"/>
    <w:rsid w:val="0026566E"/>
    <w:rsid w:val="0027029C"/>
    <w:rsid w:val="00271560"/>
    <w:rsid w:val="00274A0E"/>
    <w:rsid w:val="00274CE5"/>
    <w:rsid w:val="002821D0"/>
    <w:rsid w:val="00285710"/>
    <w:rsid w:val="0028703A"/>
    <w:rsid w:val="00287563"/>
    <w:rsid w:val="00292FD7"/>
    <w:rsid w:val="0029319D"/>
    <w:rsid w:val="0029432E"/>
    <w:rsid w:val="00295C7F"/>
    <w:rsid w:val="00296EA9"/>
    <w:rsid w:val="0029712F"/>
    <w:rsid w:val="00297E6B"/>
    <w:rsid w:val="002A0780"/>
    <w:rsid w:val="002A1485"/>
    <w:rsid w:val="002A22F8"/>
    <w:rsid w:val="002A31DD"/>
    <w:rsid w:val="002A3DE4"/>
    <w:rsid w:val="002A5E2E"/>
    <w:rsid w:val="002B1517"/>
    <w:rsid w:val="002B2658"/>
    <w:rsid w:val="002B5A1B"/>
    <w:rsid w:val="002C0A35"/>
    <w:rsid w:val="002C3E28"/>
    <w:rsid w:val="002C3F0B"/>
    <w:rsid w:val="002C642C"/>
    <w:rsid w:val="002C7DC5"/>
    <w:rsid w:val="002D0C9A"/>
    <w:rsid w:val="002D70E0"/>
    <w:rsid w:val="002E1305"/>
    <w:rsid w:val="002E2CA5"/>
    <w:rsid w:val="002E5CE3"/>
    <w:rsid w:val="002E6BFB"/>
    <w:rsid w:val="002F2823"/>
    <w:rsid w:val="002F30E0"/>
    <w:rsid w:val="003026A0"/>
    <w:rsid w:val="00306CF0"/>
    <w:rsid w:val="00306DCD"/>
    <w:rsid w:val="00306F1D"/>
    <w:rsid w:val="00310AAA"/>
    <w:rsid w:val="0031141D"/>
    <w:rsid w:val="00311EA6"/>
    <w:rsid w:val="00312DB6"/>
    <w:rsid w:val="003149FF"/>
    <w:rsid w:val="00314C98"/>
    <w:rsid w:val="003168F2"/>
    <w:rsid w:val="003169D5"/>
    <w:rsid w:val="00322CBF"/>
    <w:rsid w:val="00322E70"/>
    <w:rsid w:val="00323FE6"/>
    <w:rsid w:val="00324224"/>
    <w:rsid w:val="00326B90"/>
    <w:rsid w:val="00327871"/>
    <w:rsid w:val="00327D0B"/>
    <w:rsid w:val="00331C10"/>
    <w:rsid w:val="00341B3D"/>
    <w:rsid w:val="00343C07"/>
    <w:rsid w:val="00344740"/>
    <w:rsid w:val="00347A5E"/>
    <w:rsid w:val="00353C84"/>
    <w:rsid w:val="0035421C"/>
    <w:rsid w:val="00354F13"/>
    <w:rsid w:val="00362505"/>
    <w:rsid w:val="00363785"/>
    <w:rsid w:val="00365604"/>
    <w:rsid w:val="00365CF7"/>
    <w:rsid w:val="00370383"/>
    <w:rsid w:val="00372FF4"/>
    <w:rsid w:val="00374CEC"/>
    <w:rsid w:val="00380270"/>
    <w:rsid w:val="00381A82"/>
    <w:rsid w:val="0038650D"/>
    <w:rsid w:val="00386660"/>
    <w:rsid w:val="0039160F"/>
    <w:rsid w:val="00391F41"/>
    <w:rsid w:val="003A2BDE"/>
    <w:rsid w:val="003A515A"/>
    <w:rsid w:val="003A58EA"/>
    <w:rsid w:val="003A68EF"/>
    <w:rsid w:val="003A6CFB"/>
    <w:rsid w:val="003B02FB"/>
    <w:rsid w:val="003B086A"/>
    <w:rsid w:val="003B1488"/>
    <w:rsid w:val="003B1979"/>
    <w:rsid w:val="003B2112"/>
    <w:rsid w:val="003B342E"/>
    <w:rsid w:val="003B38D6"/>
    <w:rsid w:val="003B3FF9"/>
    <w:rsid w:val="003C1A3A"/>
    <w:rsid w:val="003C2F93"/>
    <w:rsid w:val="003C4435"/>
    <w:rsid w:val="003E111B"/>
    <w:rsid w:val="003E3D72"/>
    <w:rsid w:val="003E4CFC"/>
    <w:rsid w:val="003E6CF0"/>
    <w:rsid w:val="003F0618"/>
    <w:rsid w:val="003F1167"/>
    <w:rsid w:val="003F29B7"/>
    <w:rsid w:val="004040BA"/>
    <w:rsid w:val="00405D85"/>
    <w:rsid w:val="00406F5D"/>
    <w:rsid w:val="00407034"/>
    <w:rsid w:val="004072DA"/>
    <w:rsid w:val="004108D6"/>
    <w:rsid w:val="00414174"/>
    <w:rsid w:val="00416506"/>
    <w:rsid w:val="00421506"/>
    <w:rsid w:val="00421F0B"/>
    <w:rsid w:val="00423BE0"/>
    <w:rsid w:val="00426713"/>
    <w:rsid w:val="00430DB7"/>
    <w:rsid w:val="0043129D"/>
    <w:rsid w:val="0043380B"/>
    <w:rsid w:val="00435CA8"/>
    <w:rsid w:val="0043632D"/>
    <w:rsid w:val="004472D4"/>
    <w:rsid w:val="00451A3A"/>
    <w:rsid w:val="00454AAB"/>
    <w:rsid w:val="00454EA2"/>
    <w:rsid w:val="00454F79"/>
    <w:rsid w:val="00456989"/>
    <w:rsid w:val="00456AA8"/>
    <w:rsid w:val="004571DC"/>
    <w:rsid w:val="00463B57"/>
    <w:rsid w:val="00466D48"/>
    <w:rsid w:val="00467427"/>
    <w:rsid w:val="004809C0"/>
    <w:rsid w:val="00481253"/>
    <w:rsid w:val="00481CE6"/>
    <w:rsid w:val="004839D0"/>
    <w:rsid w:val="00483B97"/>
    <w:rsid w:val="00485DF1"/>
    <w:rsid w:val="00491B7E"/>
    <w:rsid w:val="00492342"/>
    <w:rsid w:val="004960A9"/>
    <w:rsid w:val="00497B9E"/>
    <w:rsid w:val="004A1C91"/>
    <w:rsid w:val="004A37EF"/>
    <w:rsid w:val="004A3DBA"/>
    <w:rsid w:val="004A407B"/>
    <w:rsid w:val="004A4E34"/>
    <w:rsid w:val="004A6DF2"/>
    <w:rsid w:val="004B3E11"/>
    <w:rsid w:val="004B4031"/>
    <w:rsid w:val="004B690D"/>
    <w:rsid w:val="004B6DD7"/>
    <w:rsid w:val="004B7069"/>
    <w:rsid w:val="004C1374"/>
    <w:rsid w:val="004C1AEF"/>
    <w:rsid w:val="004C3345"/>
    <w:rsid w:val="004C364D"/>
    <w:rsid w:val="004D321B"/>
    <w:rsid w:val="004D7B70"/>
    <w:rsid w:val="004E0A8F"/>
    <w:rsid w:val="004E2D45"/>
    <w:rsid w:val="004E3780"/>
    <w:rsid w:val="004E3C7F"/>
    <w:rsid w:val="004F1850"/>
    <w:rsid w:val="004F190E"/>
    <w:rsid w:val="004F3037"/>
    <w:rsid w:val="004F3531"/>
    <w:rsid w:val="004F3A99"/>
    <w:rsid w:val="004F40B5"/>
    <w:rsid w:val="004F6A84"/>
    <w:rsid w:val="00500238"/>
    <w:rsid w:val="0050237C"/>
    <w:rsid w:val="00506705"/>
    <w:rsid w:val="00511E05"/>
    <w:rsid w:val="00512E8F"/>
    <w:rsid w:val="00515C11"/>
    <w:rsid w:val="00522145"/>
    <w:rsid w:val="00524418"/>
    <w:rsid w:val="005248F5"/>
    <w:rsid w:val="0052561D"/>
    <w:rsid w:val="00527E62"/>
    <w:rsid w:val="0053071E"/>
    <w:rsid w:val="0053224E"/>
    <w:rsid w:val="00534CA0"/>
    <w:rsid w:val="00540E18"/>
    <w:rsid w:val="0055682B"/>
    <w:rsid w:val="00561333"/>
    <w:rsid w:val="00565A41"/>
    <w:rsid w:val="00565F91"/>
    <w:rsid w:val="00566F8E"/>
    <w:rsid w:val="00567E21"/>
    <w:rsid w:val="00574267"/>
    <w:rsid w:val="0057458A"/>
    <w:rsid w:val="005751DE"/>
    <w:rsid w:val="005751F4"/>
    <w:rsid w:val="0057555C"/>
    <w:rsid w:val="00575E35"/>
    <w:rsid w:val="00577FDA"/>
    <w:rsid w:val="00580889"/>
    <w:rsid w:val="00580B78"/>
    <w:rsid w:val="00580F00"/>
    <w:rsid w:val="00586DEE"/>
    <w:rsid w:val="00590D7E"/>
    <w:rsid w:val="00592C48"/>
    <w:rsid w:val="005966BA"/>
    <w:rsid w:val="005A08DF"/>
    <w:rsid w:val="005A3D21"/>
    <w:rsid w:val="005A6AE5"/>
    <w:rsid w:val="005B0804"/>
    <w:rsid w:val="005B6706"/>
    <w:rsid w:val="005B6D4A"/>
    <w:rsid w:val="005B6DE4"/>
    <w:rsid w:val="005C0A3C"/>
    <w:rsid w:val="005C0AF3"/>
    <w:rsid w:val="005C230A"/>
    <w:rsid w:val="005C4CAE"/>
    <w:rsid w:val="005C6E44"/>
    <w:rsid w:val="005C7DF6"/>
    <w:rsid w:val="005D0E07"/>
    <w:rsid w:val="005D3594"/>
    <w:rsid w:val="005D5EE8"/>
    <w:rsid w:val="005D7924"/>
    <w:rsid w:val="005E13C6"/>
    <w:rsid w:val="005E2523"/>
    <w:rsid w:val="005E2733"/>
    <w:rsid w:val="005E298E"/>
    <w:rsid w:val="005F36BF"/>
    <w:rsid w:val="005F3A35"/>
    <w:rsid w:val="005F5A47"/>
    <w:rsid w:val="006032A5"/>
    <w:rsid w:val="00604038"/>
    <w:rsid w:val="006071FD"/>
    <w:rsid w:val="00610312"/>
    <w:rsid w:val="00611610"/>
    <w:rsid w:val="006134CF"/>
    <w:rsid w:val="00615E81"/>
    <w:rsid w:val="006172B2"/>
    <w:rsid w:val="00617B84"/>
    <w:rsid w:val="00620378"/>
    <w:rsid w:val="006208CA"/>
    <w:rsid w:val="00624E09"/>
    <w:rsid w:val="0062545C"/>
    <w:rsid w:val="00626802"/>
    <w:rsid w:val="0062753D"/>
    <w:rsid w:val="0062782D"/>
    <w:rsid w:val="006278E5"/>
    <w:rsid w:val="0063209A"/>
    <w:rsid w:val="00633914"/>
    <w:rsid w:val="0065221B"/>
    <w:rsid w:val="00653F26"/>
    <w:rsid w:val="0065697E"/>
    <w:rsid w:val="00656C84"/>
    <w:rsid w:val="00657890"/>
    <w:rsid w:val="00660A9D"/>
    <w:rsid w:val="006628A8"/>
    <w:rsid w:val="0066312B"/>
    <w:rsid w:val="00665182"/>
    <w:rsid w:val="006659F9"/>
    <w:rsid w:val="006702AD"/>
    <w:rsid w:val="006714C6"/>
    <w:rsid w:val="006718E5"/>
    <w:rsid w:val="00671A32"/>
    <w:rsid w:val="0067398B"/>
    <w:rsid w:val="006755CD"/>
    <w:rsid w:val="00675ABE"/>
    <w:rsid w:val="006769DC"/>
    <w:rsid w:val="006819F3"/>
    <w:rsid w:val="00693F3C"/>
    <w:rsid w:val="0069496B"/>
    <w:rsid w:val="00694A84"/>
    <w:rsid w:val="00696046"/>
    <w:rsid w:val="006A20C4"/>
    <w:rsid w:val="006B013B"/>
    <w:rsid w:val="006B0698"/>
    <w:rsid w:val="006B09C0"/>
    <w:rsid w:val="006B2EE9"/>
    <w:rsid w:val="006B3E92"/>
    <w:rsid w:val="006B649C"/>
    <w:rsid w:val="006B758C"/>
    <w:rsid w:val="006C071B"/>
    <w:rsid w:val="006C1CE3"/>
    <w:rsid w:val="006C3EA5"/>
    <w:rsid w:val="006C500C"/>
    <w:rsid w:val="006C52A9"/>
    <w:rsid w:val="006C6428"/>
    <w:rsid w:val="006D643B"/>
    <w:rsid w:val="006E0E07"/>
    <w:rsid w:val="006E1513"/>
    <w:rsid w:val="006E2A09"/>
    <w:rsid w:val="006E4190"/>
    <w:rsid w:val="006E5A69"/>
    <w:rsid w:val="006F0E42"/>
    <w:rsid w:val="006F276F"/>
    <w:rsid w:val="006F28A8"/>
    <w:rsid w:val="006F28D4"/>
    <w:rsid w:val="006F32C8"/>
    <w:rsid w:val="006F438A"/>
    <w:rsid w:val="006F5974"/>
    <w:rsid w:val="006F5D20"/>
    <w:rsid w:val="006F5E9F"/>
    <w:rsid w:val="006F6D15"/>
    <w:rsid w:val="0070587D"/>
    <w:rsid w:val="00707810"/>
    <w:rsid w:val="00711B77"/>
    <w:rsid w:val="00711D5A"/>
    <w:rsid w:val="00712742"/>
    <w:rsid w:val="00713CC6"/>
    <w:rsid w:val="00714CA5"/>
    <w:rsid w:val="007175CD"/>
    <w:rsid w:val="00721A7C"/>
    <w:rsid w:val="00724846"/>
    <w:rsid w:val="00724962"/>
    <w:rsid w:val="007261DE"/>
    <w:rsid w:val="00731D64"/>
    <w:rsid w:val="00733D8E"/>
    <w:rsid w:val="0073609C"/>
    <w:rsid w:val="00736334"/>
    <w:rsid w:val="00736CF6"/>
    <w:rsid w:val="007370E4"/>
    <w:rsid w:val="00743F8E"/>
    <w:rsid w:val="00746901"/>
    <w:rsid w:val="007472BE"/>
    <w:rsid w:val="00753BB0"/>
    <w:rsid w:val="00754A56"/>
    <w:rsid w:val="00763445"/>
    <w:rsid w:val="00764A0E"/>
    <w:rsid w:val="007655F1"/>
    <w:rsid w:val="007656C8"/>
    <w:rsid w:val="00766A6E"/>
    <w:rsid w:val="00771CAB"/>
    <w:rsid w:val="0077484D"/>
    <w:rsid w:val="007838FE"/>
    <w:rsid w:val="00785164"/>
    <w:rsid w:val="007877F5"/>
    <w:rsid w:val="00787C1C"/>
    <w:rsid w:val="007920FA"/>
    <w:rsid w:val="00794606"/>
    <w:rsid w:val="0079625D"/>
    <w:rsid w:val="00796C66"/>
    <w:rsid w:val="00797D5A"/>
    <w:rsid w:val="007A4C71"/>
    <w:rsid w:val="007B00B4"/>
    <w:rsid w:val="007B3AC4"/>
    <w:rsid w:val="007B452B"/>
    <w:rsid w:val="007B6E2C"/>
    <w:rsid w:val="007C3B32"/>
    <w:rsid w:val="007C5202"/>
    <w:rsid w:val="007C77D4"/>
    <w:rsid w:val="007C7F2F"/>
    <w:rsid w:val="007D7C86"/>
    <w:rsid w:val="007D7FFE"/>
    <w:rsid w:val="007E313E"/>
    <w:rsid w:val="007E4753"/>
    <w:rsid w:val="007F221B"/>
    <w:rsid w:val="007F2D5D"/>
    <w:rsid w:val="007F72B7"/>
    <w:rsid w:val="007F76F8"/>
    <w:rsid w:val="00801C29"/>
    <w:rsid w:val="00803956"/>
    <w:rsid w:val="00803B59"/>
    <w:rsid w:val="0080514F"/>
    <w:rsid w:val="00810C43"/>
    <w:rsid w:val="00815D52"/>
    <w:rsid w:val="008172D9"/>
    <w:rsid w:val="008225CE"/>
    <w:rsid w:val="00823971"/>
    <w:rsid w:val="00823BA8"/>
    <w:rsid w:val="00830B7D"/>
    <w:rsid w:val="00831667"/>
    <w:rsid w:val="00835C60"/>
    <w:rsid w:val="0083778C"/>
    <w:rsid w:val="00840C80"/>
    <w:rsid w:val="008435B8"/>
    <w:rsid w:val="00844A5D"/>
    <w:rsid w:val="008454B0"/>
    <w:rsid w:val="008473FF"/>
    <w:rsid w:val="00851A8F"/>
    <w:rsid w:val="008523D8"/>
    <w:rsid w:val="008524FA"/>
    <w:rsid w:val="00854041"/>
    <w:rsid w:val="00856679"/>
    <w:rsid w:val="0086179C"/>
    <w:rsid w:val="008660E6"/>
    <w:rsid w:val="00874A32"/>
    <w:rsid w:val="0088065C"/>
    <w:rsid w:val="00880713"/>
    <w:rsid w:val="00882709"/>
    <w:rsid w:val="0088674E"/>
    <w:rsid w:val="00886EE0"/>
    <w:rsid w:val="008902A3"/>
    <w:rsid w:val="00890549"/>
    <w:rsid w:val="0089553B"/>
    <w:rsid w:val="008A037E"/>
    <w:rsid w:val="008A725B"/>
    <w:rsid w:val="008B03B4"/>
    <w:rsid w:val="008B224B"/>
    <w:rsid w:val="008B2481"/>
    <w:rsid w:val="008B37EA"/>
    <w:rsid w:val="008B44F4"/>
    <w:rsid w:val="008B6341"/>
    <w:rsid w:val="008B64D2"/>
    <w:rsid w:val="008C0037"/>
    <w:rsid w:val="008C00CF"/>
    <w:rsid w:val="008C3562"/>
    <w:rsid w:val="008D1177"/>
    <w:rsid w:val="008D294B"/>
    <w:rsid w:val="008D2F24"/>
    <w:rsid w:val="008D2FA2"/>
    <w:rsid w:val="008D30FE"/>
    <w:rsid w:val="008D32A1"/>
    <w:rsid w:val="008E12DF"/>
    <w:rsid w:val="008E333E"/>
    <w:rsid w:val="008E38EB"/>
    <w:rsid w:val="008E4FAD"/>
    <w:rsid w:val="008E7137"/>
    <w:rsid w:val="008F7A4C"/>
    <w:rsid w:val="00900225"/>
    <w:rsid w:val="00904074"/>
    <w:rsid w:val="009045AB"/>
    <w:rsid w:val="00905B3D"/>
    <w:rsid w:val="00907352"/>
    <w:rsid w:val="00910291"/>
    <w:rsid w:val="009116CE"/>
    <w:rsid w:val="00911DCC"/>
    <w:rsid w:val="00913565"/>
    <w:rsid w:val="009142D6"/>
    <w:rsid w:val="009242CA"/>
    <w:rsid w:val="009330B4"/>
    <w:rsid w:val="009342E5"/>
    <w:rsid w:val="00934707"/>
    <w:rsid w:val="0094506C"/>
    <w:rsid w:val="00945FBD"/>
    <w:rsid w:val="00947935"/>
    <w:rsid w:val="00950BBA"/>
    <w:rsid w:val="00950EBA"/>
    <w:rsid w:val="00951007"/>
    <w:rsid w:val="00953421"/>
    <w:rsid w:val="00954870"/>
    <w:rsid w:val="00963882"/>
    <w:rsid w:val="00966CCD"/>
    <w:rsid w:val="00966EC1"/>
    <w:rsid w:val="00970E71"/>
    <w:rsid w:val="00971CC9"/>
    <w:rsid w:val="0097287F"/>
    <w:rsid w:val="00976951"/>
    <w:rsid w:val="0097792D"/>
    <w:rsid w:val="009802D0"/>
    <w:rsid w:val="00980753"/>
    <w:rsid w:val="009812A9"/>
    <w:rsid w:val="00982711"/>
    <w:rsid w:val="009850B3"/>
    <w:rsid w:val="0099124F"/>
    <w:rsid w:val="009A032F"/>
    <w:rsid w:val="009A0C5D"/>
    <w:rsid w:val="009A2157"/>
    <w:rsid w:val="009A2164"/>
    <w:rsid w:val="009B335B"/>
    <w:rsid w:val="009B3B2D"/>
    <w:rsid w:val="009B44B1"/>
    <w:rsid w:val="009B513A"/>
    <w:rsid w:val="009B55A9"/>
    <w:rsid w:val="009C0B42"/>
    <w:rsid w:val="009C281A"/>
    <w:rsid w:val="009C4B4E"/>
    <w:rsid w:val="009C5454"/>
    <w:rsid w:val="009C5624"/>
    <w:rsid w:val="009C648D"/>
    <w:rsid w:val="009C7270"/>
    <w:rsid w:val="009C770C"/>
    <w:rsid w:val="009D4BDA"/>
    <w:rsid w:val="009D7371"/>
    <w:rsid w:val="009E1BE6"/>
    <w:rsid w:val="009E2D44"/>
    <w:rsid w:val="009E307E"/>
    <w:rsid w:val="009E3611"/>
    <w:rsid w:val="009E38A7"/>
    <w:rsid w:val="009E3F46"/>
    <w:rsid w:val="009E5173"/>
    <w:rsid w:val="009E5A35"/>
    <w:rsid w:val="009E7336"/>
    <w:rsid w:val="009F3E09"/>
    <w:rsid w:val="009F3EC6"/>
    <w:rsid w:val="009F43B0"/>
    <w:rsid w:val="009F5F90"/>
    <w:rsid w:val="00A04593"/>
    <w:rsid w:val="00A06127"/>
    <w:rsid w:val="00A0663D"/>
    <w:rsid w:val="00A07F67"/>
    <w:rsid w:val="00A10750"/>
    <w:rsid w:val="00A10BCA"/>
    <w:rsid w:val="00A1274E"/>
    <w:rsid w:val="00A13977"/>
    <w:rsid w:val="00A13B63"/>
    <w:rsid w:val="00A17248"/>
    <w:rsid w:val="00A2184F"/>
    <w:rsid w:val="00A22011"/>
    <w:rsid w:val="00A223E9"/>
    <w:rsid w:val="00A30208"/>
    <w:rsid w:val="00A30830"/>
    <w:rsid w:val="00A3127A"/>
    <w:rsid w:val="00A317D1"/>
    <w:rsid w:val="00A346AC"/>
    <w:rsid w:val="00A34C23"/>
    <w:rsid w:val="00A35002"/>
    <w:rsid w:val="00A400B5"/>
    <w:rsid w:val="00A41B50"/>
    <w:rsid w:val="00A462BE"/>
    <w:rsid w:val="00A47FC8"/>
    <w:rsid w:val="00A5563B"/>
    <w:rsid w:val="00A5776A"/>
    <w:rsid w:val="00A57E5F"/>
    <w:rsid w:val="00A63361"/>
    <w:rsid w:val="00A64A92"/>
    <w:rsid w:val="00A65F86"/>
    <w:rsid w:val="00A677F0"/>
    <w:rsid w:val="00A712B1"/>
    <w:rsid w:val="00A8260C"/>
    <w:rsid w:val="00A83C87"/>
    <w:rsid w:val="00A86400"/>
    <w:rsid w:val="00A871EC"/>
    <w:rsid w:val="00A87F24"/>
    <w:rsid w:val="00A936E7"/>
    <w:rsid w:val="00A978E7"/>
    <w:rsid w:val="00AA0C14"/>
    <w:rsid w:val="00AA0EC0"/>
    <w:rsid w:val="00AA11E2"/>
    <w:rsid w:val="00AA188E"/>
    <w:rsid w:val="00AA2BA7"/>
    <w:rsid w:val="00AA3C1E"/>
    <w:rsid w:val="00AA73C6"/>
    <w:rsid w:val="00AB3877"/>
    <w:rsid w:val="00AB6A16"/>
    <w:rsid w:val="00AC0B6E"/>
    <w:rsid w:val="00AC0DB7"/>
    <w:rsid w:val="00AC173A"/>
    <w:rsid w:val="00AC2247"/>
    <w:rsid w:val="00AC2835"/>
    <w:rsid w:val="00AC3067"/>
    <w:rsid w:val="00AC5EF5"/>
    <w:rsid w:val="00AC60A7"/>
    <w:rsid w:val="00AD3511"/>
    <w:rsid w:val="00AD524C"/>
    <w:rsid w:val="00AD6042"/>
    <w:rsid w:val="00AE1DA9"/>
    <w:rsid w:val="00AE200A"/>
    <w:rsid w:val="00AE2068"/>
    <w:rsid w:val="00AE4024"/>
    <w:rsid w:val="00AF0248"/>
    <w:rsid w:val="00AF373A"/>
    <w:rsid w:val="00AF3789"/>
    <w:rsid w:val="00AF38CF"/>
    <w:rsid w:val="00AF3F02"/>
    <w:rsid w:val="00AF5D8A"/>
    <w:rsid w:val="00AF6A3A"/>
    <w:rsid w:val="00B039EB"/>
    <w:rsid w:val="00B04009"/>
    <w:rsid w:val="00B04245"/>
    <w:rsid w:val="00B04D48"/>
    <w:rsid w:val="00B05E51"/>
    <w:rsid w:val="00B06254"/>
    <w:rsid w:val="00B126FE"/>
    <w:rsid w:val="00B1452A"/>
    <w:rsid w:val="00B14EFF"/>
    <w:rsid w:val="00B23676"/>
    <w:rsid w:val="00B2395A"/>
    <w:rsid w:val="00B248AD"/>
    <w:rsid w:val="00B254D9"/>
    <w:rsid w:val="00B26C8C"/>
    <w:rsid w:val="00B31610"/>
    <w:rsid w:val="00B33E22"/>
    <w:rsid w:val="00B341A3"/>
    <w:rsid w:val="00B35A27"/>
    <w:rsid w:val="00B4053D"/>
    <w:rsid w:val="00B533B2"/>
    <w:rsid w:val="00B53433"/>
    <w:rsid w:val="00B55D65"/>
    <w:rsid w:val="00B55DA1"/>
    <w:rsid w:val="00B5676B"/>
    <w:rsid w:val="00B57A7B"/>
    <w:rsid w:val="00B6080A"/>
    <w:rsid w:val="00B658A4"/>
    <w:rsid w:val="00B65FDB"/>
    <w:rsid w:val="00B67521"/>
    <w:rsid w:val="00B675BA"/>
    <w:rsid w:val="00B72D58"/>
    <w:rsid w:val="00B7533A"/>
    <w:rsid w:val="00B753F1"/>
    <w:rsid w:val="00B761DD"/>
    <w:rsid w:val="00B76FE2"/>
    <w:rsid w:val="00B771B1"/>
    <w:rsid w:val="00B8391B"/>
    <w:rsid w:val="00B848EE"/>
    <w:rsid w:val="00B86C29"/>
    <w:rsid w:val="00B86F18"/>
    <w:rsid w:val="00B93625"/>
    <w:rsid w:val="00B94010"/>
    <w:rsid w:val="00B954CA"/>
    <w:rsid w:val="00B95D51"/>
    <w:rsid w:val="00B967E3"/>
    <w:rsid w:val="00B97386"/>
    <w:rsid w:val="00B979CE"/>
    <w:rsid w:val="00BA0794"/>
    <w:rsid w:val="00BA3A54"/>
    <w:rsid w:val="00BA40DB"/>
    <w:rsid w:val="00BA41EC"/>
    <w:rsid w:val="00BB0F83"/>
    <w:rsid w:val="00BB1518"/>
    <w:rsid w:val="00BB1C46"/>
    <w:rsid w:val="00BB1D9B"/>
    <w:rsid w:val="00BB204E"/>
    <w:rsid w:val="00BD08A9"/>
    <w:rsid w:val="00BD2C84"/>
    <w:rsid w:val="00BD5B76"/>
    <w:rsid w:val="00BE0EF6"/>
    <w:rsid w:val="00BE26F0"/>
    <w:rsid w:val="00BE5DD9"/>
    <w:rsid w:val="00BE6711"/>
    <w:rsid w:val="00BE7D0A"/>
    <w:rsid w:val="00BF2BC5"/>
    <w:rsid w:val="00C06354"/>
    <w:rsid w:val="00C107BC"/>
    <w:rsid w:val="00C14963"/>
    <w:rsid w:val="00C14A7D"/>
    <w:rsid w:val="00C161B3"/>
    <w:rsid w:val="00C21014"/>
    <w:rsid w:val="00C27AF1"/>
    <w:rsid w:val="00C308F7"/>
    <w:rsid w:val="00C30C14"/>
    <w:rsid w:val="00C3291F"/>
    <w:rsid w:val="00C32FA0"/>
    <w:rsid w:val="00C40248"/>
    <w:rsid w:val="00C403DE"/>
    <w:rsid w:val="00C4142D"/>
    <w:rsid w:val="00C41C1B"/>
    <w:rsid w:val="00C42B80"/>
    <w:rsid w:val="00C52301"/>
    <w:rsid w:val="00C610CA"/>
    <w:rsid w:val="00C648BE"/>
    <w:rsid w:val="00C65A15"/>
    <w:rsid w:val="00C65B63"/>
    <w:rsid w:val="00C6798C"/>
    <w:rsid w:val="00C735CF"/>
    <w:rsid w:val="00C74CCB"/>
    <w:rsid w:val="00C813C4"/>
    <w:rsid w:val="00C820F7"/>
    <w:rsid w:val="00C83712"/>
    <w:rsid w:val="00C85872"/>
    <w:rsid w:val="00C8687E"/>
    <w:rsid w:val="00C87429"/>
    <w:rsid w:val="00C90935"/>
    <w:rsid w:val="00C91725"/>
    <w:rsid w:val="00C924DA"/>
    <w:rsid w:val="00C94EA5"/>
    <w:rsid w:val="00C96611"/>
    <w:rsid w:val="00CA23F2"/>
    <w:rsid w:val="00CA2D9F"/>
    <w:rsid w:val="00CA40A9"/>
    <w:rsid w:val="00CA5486"/>
    <w:rsid w:val="00CA5E03"/>
    <w:rsid w:val="00CB0661"/>
    <w:rsid w:val="00CB2364"/>
    <w:rsid w:val="00CB4702"/>
    <w:rsid w:val="00CB5041"/>
    <w:rsid w:val="00CC1799"/>
    <w:rsid w:val="00CC5FEB"/>
    <w:rsid w:val="00CC6BCB"/>
    <w:rsid w:val="00CD0E34"/>
    <w:rsid w:val="00CD153B"/>
    <w:rsid w:val="00CD2CD7"/>
    <w:rsid w:val="00CD36FF"/>
    <w:rsid w:val="00CD618C"/>
    <w:rsid w:val="00CD777E"/>
    <w:rsid w:val="00CE0D9E"/>
    <w:rsid w:val="00CE3004"/>
    <w:rsid w:val="00CE5E95"/>
    <w:rsid w:val="00CE728F"/>
    <w:rsid w:val="00CE7C9B"/>
    <w:rsid w:val="00CF2AA6"/>
    <w:rsid w:val="00CF5F74"/>
    <w:rsid w:val="00CF67B7"/>
    <w:rsid w:val="00CF6AB8"/>
    <w:rsid w:val="00CF70D2"/>
    <w:rsid w:val="00D007A6"/>
    <w:rsid w:val="00D00C22"/>
    <w:rsid w:val="00D026C9"/>
    <w:rsid w:val="00D03E08"/>
    <w:rsid w:val="00D040D3"/>
    <w:rsid w:val="00D04642"/>
    <w:rsid w:val="00D04BE0"/>
    <w:rsid w:val="00D058FD"/>
    <w:rsid w:val="00D05C7A"/>
    <w:rsid w:val="00D11193"/>
    <w:rsid w:val="00D15D6C"/>
    <w:rsid w:val="00D1643F"/>
    <w:rsid w:val="00D169A0"/>
    <w:rsid w:val="00D177BD"/>
    <w:rsid w:val="00D23F62"/>
    <w:rsid w:val="00D25122"/>
    <w:rsid w:val="00D26150"/>
    <w:rsid w:val="00D313A3"/>
    <w:rsid w:val="00D34DB6"/>
    <w:rsid w:val="00D366CA"/>
    <w:rsid w:val="00D36BD3"/>
    <w:rsid w:val="00D370FC"/>
    <w:rsid w:val="00D4083E"/>
    <w:rsid w:val="00D41D13"/>
    <w:rsid w:val="00D433FB"/>
    <w:rsid w:val="00D45736"/>
    <w:rsid w:val="00D45C1E"/>
    <w:rsid w:val="00D53430"/>
    <w:rsid w:val="00D53AC9"/>
    <w:rsid w:val="00D54D1B"/>
    <w:rsid w:val="00D56166"/>
    <w:rsid w:val="00D60D2D"/>
    <w:rsid w:val="00D61883"/>
    <w:rsid w:val="00D6543C"/>
    <w:rsid w:val="00D65EF5"/>
    <w:rsid w:val="00D6600A"/>
    <w:rsid w:val="00D67BB0"/>
    <w:rsid w:val="00D67E3B"/>
    <w:rsid w:val="00D70579"/>
    <w:rsid w:val="00D7360C"/>
    <w:rsid w:val="00D74D10"/>
    <w:rsid w:val="00D75BAD"/>
    <w:rsid w:val="00D76608"/>
    <w:rsid w:val="00D76C9A"/>
    <w:rsid w:val="00D81E7F"/>
    <w:rsid w:val="00D83A8D"/>
    <w:rsid w:val="00D84C2B"/>
    <w:rsid w:val="00D8509B"/>
    <w:rsid w:val="00D85336"/>
    <w:rsid w:val="00D877F1"/>
    <w:rsid w:val="00D92F23"/>
    <w:rsid w:val="00DA04D5"/>
    <w:rsid w:val="00DA2102"/>
    <w:rsid w:val="00DA2687"/>
    <w:rsid w:val="00DA2BD1"/>
    <w:rsid w:val="00DA3169"/>
    <w:rsid w:val="00DA5B34"/>
    <w:rsid w:val="00DA671B"/>
    <w:rsid w:val="00DB0CD9"/>
    <w:rsid w:val="00DB12A1"/>
    <w:rsid w:val="00DB2B55"/>
    <w:rsid w:val="00DB33FE"/>
    <w:rsid w:val="00DB3524"/>
    <w:rsid w:val="00DB4C2A"/>
    <w:rsid w:val="00DB7689"/>
    <w:rsid w:val="00DC0867"/>
    <w:rsid w:val="00DC3018"/>
    <w:rsid w:val="00DC6BF3"/>
    <w:rsid w:val="00DC7A24"/>
    <w:rsid w:val="00DD5C1D"/>
    <w:rsid w:val="00DE0CBB"/>
    <w:rsid w:val="00DE2BFA"/>
    <w:rsid w:val="00DE6FD4"/>
    <w:rsid w:val="00DE7B90"/>
    <w:rsid w:val="00DE7FBF"/>
    <w:rsid w:val="00DF0D7F"/>
    <w:rsid w:val="00DF105C"/>
    <w:rsid w:val="00DF110B"/>
    <w:rsid w:val="00DF33E9"/>
    <w:rsid w:val="00DF35A1"/>
    <w:rsid w:val="00DF36F3"/>
    <w:rsid w:val="00DF4BBF"/>
    <w:rsid w:val="00E0108D"/>
    <w:rsid w:val="00E0542A"/>
    <w:rsid w:val="00E05606"/>
    <w:rsid w:val="00E05B10"/>
    <w:rsid w:val="00E06508"/>
    <w:rsid w:val="00E065B1"/>
    <w:rsid w:val="00E07581"/>
    <w:rsid w:val="00E125B5"/>
    <w:rsid w:val="00E12A51"/>
    <w:rsid w:val="00E1401A"/>
    <w:rsid w:val="00E16E21"/>
    <w:rsid w:val="00E2546C"/>
    <w:rsid w:val="00E25604"/>
    <w:rsid w:val="00E30092"/>
    <w:rsid w:val="00E31071"/>
    <w:rsid w:val="00E32485"/>
    <w:rsid w:val="00E32BB2"/>
    <w:rsid w:val="00E331BB"/>
    <w:rsid w:val="00E41487"/>
    <w:rsid w:val="00E414DC"/>
    <w:rsid w:val="00E422D7"/>
    <w:rsid w:val="00E433D2"/>
    <w:rsid w:val="00E4500E"/>
    <w:rsid w:val="00E46333"/>
    <w:rsid w:val="00E50A58"/>
    <w:rsid w:val="00E57049"/>
    <w:rsid w:val="00E57564"/>
    <w:rsid w:val="00E61F7E"/>
    <w:rsid w:val="00E64EDF"/>
    <w:rsid w:val="00E652A3"/>
    <w:rsid w:val="00E656F2"/>
    <w:rsid w:val="00E6619E"/>
    <w:rsid w:val="00E7379B"/>
    <w:rsid w:val="00E74819"/>
    <w:rsid w:val="00E755B2"/>
    <w:rsid w:val="00E76A60"/>
    <w:rsid w:val="00E76B85"/>
    <w:rsid w:val="00E8123A"/>
    <w:rsid w:val="00E85446"/>
    <w:rsid w:val="00E911D2"/>
    <w:rsid w:val="00E95088"/>
    <w:rsid w:val="00E96AAF"/>
    <w:rsid w:val="00E976EB"/>
    <w:rsid w:val="00E979AD"/>
    <w:rsid w:val="00EA06CB"/>
    <w:rsid w:val="00EA2854"/>
    <w:rsid w:val="00EA3893"/>
    <w:rsid w:val="00EA4280"/>
    <w:rsid w:val="00EA5BA5"/>
    <w:rsid w:val="00EA5DD5"/>
    <w:rsid w:val="00EA6EC7"/>
    <w:rsid w:val="00EB04BE"/>
    <w:rsid w:val="00EB1298"/>
    <w:rsid w:val="00EB3340"/>
    <w:rsid w:val="00EB3DFA"/>
    <w:rsid w:val="00EB4C3A"/>
    <w:rsid w:val="00EB5B1A"/>
    <w:rsid w:val="00EB602B"/>
    <w:rsid w:val="00EC30F1"/>
    <w:rsid w:val="00EC4A6B"/>
    <w:rsid w:val="00ED2297"/>
    <w:rsid w:val="00ED32F7"/>
    <w:rsid w:val="00EE0046"/>
    <w:rsid w:val="00EF1553"/>
    <w:rsid w:val="00EF16A9"/>
    <w:rsid w:val="00EF30AA"/>
    <w:rsid w:val="00EF32B3"/>
    <w:rsid w:val="00EF4447"/>
    <w:rsid w:val="00EF5B4D"/>
    <w:rsid w:val="00F00862"/>
    <w:rsid w:val="00F00D4D"/>
    <w:rsid w:val="00F011AB"/>
    <w:rsid w:val="00F03299"/>
    <w:rsid w:val="00F04464"/>
    <w:rsid w:val="00F1578C"/>
    <w:rsid w:val="00F17A8E"/>
    <w:rsid w:val="00F20043"/>
    <w:rsid w:val="00F2449F"/>
    <w:rsid w:val="00F26004"/>
    <w:rsid w:val="00F26253"/>
    <w:rsid w:val="00F26608"/>
    <w:rsid w:val="00F311DB"/>
    <w:rsid w:val="00F31CF7"/>
    <w:rsid w:val="00F33BFB"/>
    <w:rsid w:val="00F34D7B"/>
    <w:rsid w:val="00F36A68"/>
    <w:rsid w:val="00F37E7F"/>
    <w:rsid w:val="00F43B52"/>
    <w:rsid w:val="00F44903"/>
    <w:rsid w:val="00F46389"/>
    <w:rsid w:val="00F465C0"/>
    <w:rsid w:val="00F47CFC"/>
    <w:rsid w:val="00F5144B"/>
    <w:rsid w:val="00F55048"/>
    <w:rsid w:val="00F56F89"/>
    <w:rsid w:val="00F57EE3"/>
    <w:rsid w:val="00F6135C"/>
    <w:rsid w:val="00F615FE"/>
    <w:rsid w:val="00F6351A"/>
    <w:rsid w:val="00F63A5A"/>
    <w:rsid w:val="00F65CF0"/>
    <w:rsid w:val="00F6658A"/>
    <w:rsid w:val="00F66FFA"/>
    <w:rsid w:val="00F706B7"/>
    <w:rsid w:val="00F708CD"/>
    <w:rsid w:val="00F70EA2"/>
    <w:rsid w:val="00F71BFD"/>
    <w:rsid w:val="00F71E8A"/>
    <w:rsid w:val="00F8007D"/>
    <w:rsid w:val="00F80DA5"/>
    <w:rsid w:val="00F84253"/>
    <w:rsid w:val="00F84880"/>
    <w:rsid w:val="00F84A60"/>
    <w:rsid w:val="00F85B70"/>
    <w:rsid w:val="00F85C8D"/>
    <w:rsid w:val="00F864EE"/>
    <w:rsid w:val="00F91849"/>
    <w:rsid w:val="00F91EED"/>
    <w:rsid w:val="00F935EF"/>
    <w:rsid w:val="00F943A9"/>
    <w:rsid w:val="00FA0FE0"/>
    <w:rsid w:val="00FA2283"/>
    <w:rsid w:val="00FA679F"/>
    <w:rsid w:val="00FB15DA"/>
    <w:rsid w:val="00FB272C"/>
    <w:rsid w:val="00FB46B7"/>
    <w:rsid w:val="00FB56FE"/>
    <w:rsid w:val="00FB588B"/>
    <w:rsid w:val="00FB63D9"/>
    <w:rsid w:val="00FC75D7"/>
    <w:rsid w:val="00FD3195"/>
    <w:rsid w:val="00FD36C1"/>
    <w:rsid w:val="00FD4114"/>
    <w:rsid w:val="00FD4B73"/>
    <w:rsid w:val="00FD5623"/>
    <w:rsid w:val="00FE1172"/>
    <w:rsid w:val="00FE339C"/>
    <w:rsid w:val="00FE4897"/>
    <w:rsid w:val="00FE4A35"/>
    <w:rsid w:val="00FE50F8"/>
    <w:rsid w:val="00FE6002"/>
    <w:rsid w:val="00FF1F60"/>
    <w:rsid w:val="00FF4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6D6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77D5"/>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77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77D5"/>
    <w:pPr>
      <w:ind w:left="720"/>
      <w:contextualSpacing/>
    </w:pPr>
  </w:style>
  <w:style w:type="paragraph" w:styleId="NormalWeb">
    <w:name w:val="Normal (Web)"/>
    <w:basedOn w:val="Normal"/>
    <w:uiPriority w:val="99"/>
    <w:unhideWhenUsed/>
    <w:rsid w:val="00C06354"/>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p1">
    <w:name w:val="p1"/>
    <w:basedOn w:val="Normal"/>
    <w:rsid w:val="005B0804"/>
    <w:pPr>
      <w:spacing w:after="0" w:line="240" w:lineRule="auto"/>
    </w:pPr>
    <w:rPr>
      <w:rFonts w:ascii="Helvetica" w:hAnsi="Helvetica" w:cs="Times New Roman"/>
      <w:sz w:val="14"/>
      <w:szCs w:val="14"/>
    </w:rPr>
  </w:style>
  <w:style w:type="character" w:styleId="Hyperlink">
    <w:name w:val="Hyperlink"/>
    <w:basedOn w:val="DefaultParagraphFont"/>
    <w:uiPriority w:val="99"/>
    <w:unhideWhenUsed/>
    <w:rsid w:val="00DC3018"/>
    <w:rPr>
      <w:color w:val="0563C1" w:themeColor="hyperlink"/>
      <w:u w:val="single"/>
    </w:rPr>
  </w:style>
  <w:style w:type="character" w:styleId="UnresolvedMention">
    <w:name w:val="Unresolved Mention"/>
    <w:basedOn w:val="DefaultParagraphFont"/>
    <w:uiPriority w:val="99"/>
    <w:rsid w:val="00DC3018"/>
    <w:rPr>
      <w:color w:val="605E5C"/>
      <w:shd w:val="clear" w:color="auto" w:fill="E1DFDD"/>
    </w:rPr>
  </w:style>
  <w:style w:type="character" w:styleId="FollowedHyperlink">
    <w:name w:val="FollowedHyperlink"/>
    <w:basedOn w:val="DefaultParagraphFont"/>
    <w:uiPriority w:val="99"/>
    <w:semiHidden/>
    <w:unhideWhenUsed/>
    <w:rsid w:val="00AE1DA9"/>
    <w:rPr>
      <w:color w:val="954F72" w:themeColor="followedHyperlink"/>
      <w:u w:val="single"/>
    </w:rPr>
  </w:style>
  <w:style w:type="numbering" w:customStyle="1" w:styleId="Numbered">
    <w:name w:val="Numbered"/>
    <w:rsid w:val="0043380B"/>
    <w:pPr>
      <w:numPr>
        <w:numId w:val="6"/>
      </w:numPr>
    </w:pPr>
  </w:style>
  <w:style w:type="numbering" w:customStyle="1" w:styleId="Dash">
    <w:name w:val="Dash"/>
    <w:rsid w:val="0043380B"/>
    <w:pPr>
      <w:numPr>
        <w:numId w:val="7"/>
      </w:numPr>
    </w:pPr>
  </w:style>
  <w:style w:type="numbering" w:customStyle="1" w:styleId="Dash1">
    <w:name w:val="Dash 1"/>
    <w:rsid w:val="0043380B"/>
    <w:pPr>
      <w:numPr>
        <w:numId w:val="8"/>
      </w:numPr>
    </w:pPr>
  </w:style>
  <w:style w:type="numbering" w:customStyle="1" w:styleId="Numbered1">
    <w:name w:val="Numbered1"/>
    <w:rsid w:val="0043380B"/>
    <w:pPr>
      <w:numPr>
        <w:numId w:val="9"/>
      </w:numPr>
    </w:pPr>
  </w:style>
  <w:style w:type="numbering" w:customStyle="1" w:styleId="Dash10">
    <w:name w:val="Dash1"/>
    <w:rsid w:val="0043380B"/>
    <w:pPr>
      <w:numPr>
        <w:numId w:val="10"/>
      </w:numPr>
    </w:pPr>
  </w:style>
  <w:style w:type="numbering" w:customStyle="1" w:styleId="Bullet">
    <w:name w:val="Bullet"/>
    <w:rsid w:val="0043380B"/>
    <w:pPr>
      <w:numPr>
        <w:numId w:val="11"/>
      </w:numPr>
    </w:pPr>
  </w:style>
  <w:style w:type="table" w:customStyle="1" w:styleId="TableGrid1">
    <w:name w:val="Table Grid1"/>
    <w:basedOn w:val="TableNormal"/>
    <w:next w:val="TableGrid"/>
    <w:uiPriority w:val="39"/>
    <w:rsid w:val="00DA31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2">
    <w:name w:val="Numbered2"/>
    <w:rsid w:val="002D0C9A"/>
    <w:pPr>
      <w:numPr>
        <w:numId w:val="12"/>
      </w:numPr>
    </w:pPr>
  </w:style>
  <w:style w:type="numbering" w:customStyle="1" w:styleId="Dash2">
    <w:name w:val="Dash2"/>
    <w:rsid w:val="002D0C9A"/>
    <w:pPr>
      <w:numPr>
        <w:numId w:val="13"/>
      </w:numPr>
    </w:pPr>
  </w:style>
  <w:style w:type="paragraph" w:customStyle="1" w:styleId="Default">
    <w:name w:val="Default"/>
    <w:rsid w:val="00AE200A"/>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67436">
      <w:bodyDiv w:val="1"/>
      <w:marLeft w:val="0"/>
      <w:marRight w:val="0"/>
      <w:marTop w:val="0"/>
      <w:marBottom w:val="0"/>
      <w:divBdr>
        <w:top w:val="none" w:sz="0" w:space="0" w:color="auto"/>
        <w:left w:val="none" w:sz="0" w:space="0" w:color="auto"/>
        <w:bottom w:val="none" w:sz="0" w:space="0" w:color="auto"/>
        <w:right w:val="none" w:sz="0" w:space="0" w:color="auto"/>
      </w:divBdr>
      <w:divsChild>
        <w:div w:id="1647322543">
          <w:marLeft w:val="0"/>
          <w:marRight w:val="0"/>
          <w:marTop w:val="0"/>
          <w:marBottom w:val="0"/>
          <w:divBdr>
            <w:top w:val="none" w:sz="0" w:space="0" w:color="auto"/>
            <w:left w:val="none" w:sz="0" w:space="0" w:color="auto"/>
            <w:bottom w:val="none" w:sz="0" w:space="0" w:color="auto"/>
            <w:right w:val="none" w:sz="0" w:space="0" w:color="auto"/>
          </w:divBdr>
        </w:div>
        <w:div w:id="1216701542">
          <w:marLeft w:val="0"/>
          <w:marRight w:val="0"/>
          <w:marTop w:val="0"/>
          <w:marBottom w:val="0"/>
          <w:divBdr>
            <w:top w:val="none" w:sz="0" w:space="0" w:color="auto"/>
            <w:left w:val="none" w:sz="0" w:space="0" w:color="auto"/>
            <w:bottom w:val="none" w:sz="0" w:space="0" w:color="auto"/>
            <w:right w:val="none" w:sz="0" w:space="0" w:color="auto"/>
          </w:divBdr>
        </w:div>
        <w:div w:id="928004431">
          <w:marLeft w:val="0"/>
          <w:marRight w:val="0"/>
          <w:marTop w:val="0"/>
          <w:marBottom w:val="0"/>
          <w:divBdr>
            <w:top w:val="none" w:sz="0" w:space="0" w:color="auto"/>
            <w:left w:val="none" w:sz="0" w:space="0" w:color="auto"/>
            <w:bottom w:val="none" w:sz="0" w:space="0" w:color="auto"/>
            <w:right w:val="none" w:sz="0" w:space="0" w:color="auto"/>
          </w:divBdr>
        </w:div>
        <w:div w:id="422577556">
          <w:marLeft w:val="0"/>
          <w:marRight w:val="0"/>
          <w:marTop w:val="0"/>
          <w:marBottom w:val="0"/>
          <w:divBdr>
            <w:top w:val="none" w:sz="0" w:space="0" w:color="auto"/>
            <w:left w:val="none" w:sz="0" w:space="0" w:color="auto"/>
            <w:bottom w:val="none" w:sz="0" w:space="0" w:color="auto"/>
            <w:right w:val="none" w:sz="0" w:space="0" w:color="auto"/>
          </w:divBdr>
        </w:div>
        <w:div w:id="285045564">
          <w:marLeft w:val="0"/>
          <w:marRight w:val="0"/>
          <w:marTop w:val="0"/>
          <w:marBottom w:val="0"/>
          <w:divBdr>
            <w:top w:val="none" w:sz="0" w:space="0" w:color="auto"/>
            <w:left w:val="none" w:sz="0" w:space="0" w:color="auto"/>
            <w:bottom w:val="none" w:sz="0" w:space="0" w:color="auto"/>
            <w:right w:val="none" w:sz="0" w:space="0" w:color="auto"/>
          </w:divBdr>
        </w:div>
        <w:div w:id="23796077">
          <w:marLeft w:val="0"/>
          <w:marRight w:val="0"/>
          <w:marTop w:val="0"/>
          <w:marBottom w:val="0"/>
          <w:divBdr>
            <w:top w:val="none" w:sz="0" w:space="0" w:color="auto"/>
            <w:left w:val="none" w:sz="0" w:space="0" w:color="auto"/>
            <w:bottom w:val="none" w:sz="0" w:space="0" w:color="auto"/>
            <w:right w:val="none" w:sz="0" w:space="0" w:color="auto"/>
          </w:divBdr>
        </w:div>
        <w:div w:id="51193631">
          <w:marLeft w:val="0"/>
          <w:marRight w:val="0"/>
          <w:marTop w:val="0"/>
          <w:marBottom w:val="0"/>
          <w:divBdr>
            <w:top w:val="none" w:sz="0" w:space="0" w:color="auto"/>
            <w:left w:val="none" w:sz="0" w:space="0" w:color="auto"/>
            <w:bottom w:val="none" w:sz="0" w:space="0" w:color="auto"/>
            <w:right w:val="none" w:sz="0" w:space="0" w:color="auto"/>
          </w:divBdr>
        </w:div>
        <w:div w:id="1455514361">
          <w:marLeft w:val="0"/>
          <w:marRight w:val="0"/>
          <w:marTop w:val="0"/>
          <w:marBottom w:val="0"/>
          <w:divBdr>
            <w:top w:val="none" w:sz="0" w:space="0" w:color="auto"/>
            <w:left w:val="none" w:sz="0" w:space="0" w:color="auto"/>
            <w:bottom w:val="none" w:sz="0" w:space="0" w:color="auto"/>
            <w:right w:val="none" w:sz="0" w:space="0" w:color="auto"/>
          </w:divBdr>
        </w:div>
        <w:div w:id="229120156">
          <w:marLeft w:val="0"/>
          <w:marRight w:val="0"/>
          <w:marTop w:val="0"/>
          <w:marBottom w:val="0"/>
          <w:divBdr>
            <w:top w:val="none" w:sz="0" w:space="0" w:color="auto"/>
            <w:left w:val="none" w:sz="0" w:space="0" w:color="auto"/>
            <w:bottom w:val="none" w:sz="0" w:space="0" w:color="auto"/>
            <w:right w:val="none" w:sz="0" w:space="0" w:color="auto"/>
          </w:divBdr>
        </w:div>
        <w:div w:id="869760544">
          <w:marLeft w:val="0"/>
          <w:marRight w:val="0"/>
          <w:marTop w:val="0"/>
          <w:marBottom w:val="0"/>
          <w:divBdr>
            <w:top w:val="none" w:sz="0" w:space="0" w:color="auto"/>
            <w:left w:val="none" w:sz="0" w:space="0" w:color="auto"/>
            <w:bottom w:val="none" w:sz="0" w:space="0" w:color="auto"/>
            <w:right w:val="none" w:sz="0" w:space="0" w:color="auto"/>
          </w:divBdr>
        </w:div>
        <w:div w:id="1289894286">
          <w:marLeft w:val="0"/>
          <w:marRight w:val="0"/>
          <w:marTop w:val="0"/>
          <w:marBottom w:val="0"/>
          <w:divBdr>
            <w:top w:val="none" w:sz="0" w:space="0" w:color="auto"/>
            <w:left w:val="none" w:sz="0" w:space="0" w:color="auto"/>
            <w:bottom w:val="none" w:sz="0" w:space="0" w:color="auto"/>
            <w:right w:val="none" w:sz="0" w:space="0" w:color="auto"/>
          </w:divBdr>
        </w:div>
        <w:div w:id="86849914">
          <w:marLeft w:val="0"/>
          <w:marRight w:val="0"/>
          <w:marTop w:val="0"/>
          <w:marBottom w:val="0"/>
          <w:divBdr>
            <w:top w:val="none" w:sz="0" w:space="0" w:color="auto"/>
            <w:left w:val="none" w:sz="0" w:space="0" w:color="auto"/>
            <w:bottom w:val="none" w:sz="0" w:space="0" w:color="auto"/>
            <w:right w:val="none" w:sz="0" w:space="0" w:color="auto"/>
          </w:divBdr>
        </w:div>
        <w:div w:id="481846880">
          <w:marLeft w:val="0"/>
          <w:marRight w:val="0"/>
          <w:marTop w:val="0"/>
          <w:marBottom w:val="0"/>
          <w:divBdr>
            <w:top w:val="none" w:sz="0" w:space="0" w:color="auto"/>
            <w:left w:val="none" w:sz="0" w:space="0" w:color="auto"/>
            <w:bottom w:val="none" w:sz="0" w:space="0" w:color="auto"/>
            <w:right w:val="none" w:sz="0" w:space="0" w:color="auto"/>
          </w:divBdr>
        </w:div>
        <w:div w:id="131599817">
          <w:marLeft w:val="0"/>
          <w:marRight w:val="0"/>
          <w:marTop w:val="0"/>
          <w:marBottom w:val="0"/>
          <w:divBdr>
            <w:top w:val="none" w:sz="0" w:space="0" w:color="auto"/>
            <w:left w:val="none" w:sz="0" w:space="0" w:color="auto"/>
            <w:bottom w:val="none" w:sz="0" w:space="0" w:color="auto"/>
            <w:right w:val="none" w:sz="0" w:space="0" w:color="auto"/>
          </w:divBdr>
        </w:div>
        <w:div w:id="1599827639">
          <w:marLeft w:val="0"/>
          <w:marRight w:val="0"/>
          <w:marTop w:val="0"/>
          <w:marBottom w:val="0"/>
          <w:divBdr>
            <w:top w:val="none" w:sz="0" w:space="0" w:color="auto"/>
            <w:left w:val="none" w:sz="0" w:space="0" w:color="auto"/>
            <w:bottom w:val="none" w:sz="0" w:space="0" w:color="auto"/>
            <w:right w:val="none" w:sz="0" w:space="0" w:color="auto"/>
          </w:divBdr>
        </w:div>
        <w:div w:id="2128154235">
          <w:marLeft w:val="0"/>
          <w:marRight w:val="0"/>
          <w:marTop w:val="0"/>
          <w:marBottom w:val="0"/>
          <w:divBdr>
            <w:top w:val="none" w:sz="0" w:space="0" w:color="auto"/>
            <w:left w:val="none" w:sz="0" w:space="0" w:color="auto"/>
            <w:bottom w:val="none" w:sz="0" w:space="0" w:color="auto"/>
            <w:right w:val="none" w:sz="0" w:space="0" w:color="auto"/>
          </w:divBdr>
        </w:div>
        <w:div w:id="50737308">
          <w:marLeft w:val="0"/>
          <w:marRight w:val="0"/>
          <w:marTop w:val="0"/>
          <w:marBottom w:val="0"/>
          <w:divBdr>
            <w:top w:val="none" w:sz="0" w:space="0" w:color="auto"/>
            <w:left w:val="none" w:sz="0" w:space="0" w:color="auto"/>
            <w:bottom w:val="none" w:sz="0" w:space="0" w:color="auto"/>
            <w:right w:val="none" w:sz="0" w:space="0" w:color="auto"/>
          </w:divBdr>
        </w:div>
        <w:div w:id="1859736979">
          <w:marLeft w:val="0"/>
          <w:marRight w:val="0"/>
          <w:marTop w:val="0"/>
          <w:marBottom w:val="0"/>
          <w:divBdr>
            <w:top w:val="none" w:sz="0" w:space="0" w:color="auto"/>
            <w:left w:val="none" w:sz="0" w:space="0" w:color="auto"/>
            <w:bottom w:val="none" w:sz="0" w:space="0" w:color="auto"/>
            <w:right w:val="none" w:sz="0" w:space="0" w:color="auto"/>
          </w:divBdr>
        </w:div>
        <w:div w:id="245187062">
          <w:marLeft w:val="0"/>
          <w:marRight w:val="0"/>
          <w:marTop w:val="0"/>
          <w:marBottom w:val="0"/>
          <w:divBdr>
            <w:top w:val="none" w:sz="0" w:space="0" w:color="auto"/>
            <w:left w:val="none" w:sz="0" w:space="0" w:color="auto"/>
            <w:bottom w:val="none" w:sz="0" w:space="0" w:color="auto"/>
            <w:right w:val="none" w:sz="0" w:space="0" w:color="auto"/>
          </w:divBdr>
        </w:div>
        <w:div w:id="359285227">
          <w:marLeft w:val="0"/>
          <w:marRight w:val="0"/>
          <w:marTop w:val="0"/>
          <w:marBottom w:val="0"/>
          <w:divBdr>
            <w:top w:val="none" w:sz="0" w:space="0" w:color="auto"/>
            <w:left w:val="none" w:sz="0" w:space="0" w:color="auto"/>
            <w:bottom w:val="none" w:sz="0" w:space="0" w:color="auto"/>
            <w:right w:val="none" w:sz="0" w:space="0" w:color="auto"/>
          </w:divBdr>
        </w:div>
      </w:divsChild>
    </w:div>
    <w:div w:id="525867431">
      <w:bodyDiv w:val="1"/>
      <w:marLeft w:val="0"/>
      <w:marRight w:val="0"/>
      <w:marTop w:val="0"/>
      <w:marBottom w:val="0"/>
      <w:divBdr>
        <w:top w:val="none" w:sz="0" w:space="0" w:color="auto"/>
        <w:left w:val="none" w:sz="0" w:space="0" w:color="auto"/>
        <w:bottom w:val="none" w:sz="0" w:space="0" w:color="auto"/>
        <w:right w:val="none" w:sz="0" w:space="0" w:color="auto"/>
      </w:divBdr>
    </w:div>
    <w:div w:id="718673167">
      <w:bodyDiv w:val="1"/>
      <w:marLeft w:val="0"/>
      <w:marRight w:val="0"/>
      <w:marTop w:val="0"/>
      <w:marBottom w:val="0"/>
      <w:divBdr>
        <w:top w:val="none" w:sz="0" w:space="0" w:color="auto"/>
        <w:left w:val="none" w:sz="0" w:space="0" w:color="auto"/>
        <w:bottom w:val="none" w:sz="0" w:space="0" w:color="auto"/>
        <w:right w:val="none" w:sz="0" w:space="0" w:color="auto"/>
      </w:divBdr>
    </w:div>
    <w:div w:id="800422244">
      <w:bodyDiv w:val="1"/>
      <w:marLeft w:val="0"/>
      <w:marRight w:val="0"/>
      <w:marTop w:val="0"/>
      <w:marBottom w:val="0"/>
      <w:divBdr>
        <w:top w:val="none" w:sz="0" w:space="0" w:color="auto"/>
        <w:left w:val="none" w:sz="0" w:space="0" w:color="auto"/>
        <w:bottom w:val="none" w:sz="0" w:space="0" w:color="auto"/>
        <w:right w:val="none" w:sz="0" w:space="0" w:color="auto"/>
      </w:divBdr>
    </w:div>
    <w:div w:id="850142825">
      <w:bodyDiv w:val="1"/>
      <w:marLeft w:val="0"/>
      <w:marRight w:val="0"/>
      <w:marTop w:val="0"/>
      <w:marBottom w:val="0"/>
      <w:divBdr>
        <w:top w:val="none" w:sz="0" w:space="0" w:color="auto"/>
        <w:left w:val="none" w:sz="0" w:space="0" w:color="auto"/>
        <w:bottom w:val="none" w:sz="0" w:space="0" w:color="auto"/>
        <w:right w:val="none" w:sz="0" w:space="0" w:color="auto"/>
      </w:divBdr>
      <w:divsChild>
        <w:div w:id="574705113">
          <w:marLeft w:val="0"/>
          <w:marRight w:val="0"/>
          <w:marTop w:val="0"/>
          <w:marBottom w:val="0"/>
          <w:divBdr>
            <w:top w:val="none" w:sz="0" w:space="0" w:color="auto"/>
            <w:left w:val="none" w:sz="0" w:space="0" w:color="auto"/>
            <w:bottom w:val="none" w:sz="0" w:space="0" w:color="auto"/>
            <w:right w:val="none" w:sz="0" w:space="0" w:color="auto"/>
          </w:divBdr>
        </w:div>
        <w:div w:id="279146876">
          <w:marLeft w:val="0"/>
          <w:marRight w:val="0"/>
          <w:marTop w:val="0"/>
          <w:marBottom w:val="0"/>
          <w:divBdr>
            <w:top w:val="none" w:sz="0" w:space="0" w:color="auto"/>
            <w:left w:val="none" w:sz="0" w:space="0" w:color="auto"/>
            <w:bottom w:val="none" w:sz="0" w:space="0" w:color="auto"/>
            <w:right w:val="none" w:sz="0" w:space="0" w:color="auto"/>
          </w:divBdr>
        </w:div>
        <w:div w:id="1059982762">
          <w:marLeft w:val="0"/>
          <w:marRight w:val="0"/>
          <w:marTop w:val="0"/>
          <w:marBottom w:val="0"/>
          <w:divBdr>
            <w:top w:val="none" w:sz="0" w:space="0" w:color="auto"/>
            <w:left w:val="none" w:sz="0" w:space="0" w:color="auto"/>
            <w:bottom w:val="none" w:sz="0" w:space="0" w:color="auto"/>
            <w:right w:val="none" w:sz="0" w:space="0" w:color="auto"/>
          </w:divBdr>
        </w:div>
        <w:div w:id="969094481">
          <w:marLeft w:val="0"/>
          <w:marRight w:val="0"/>
          <w:marTop w:val="0"/>
          <w:marBottom w:val="0"/>
          <w:divBdr>
            <w:top w:val="none" w:sz="0" w:space="0" w:color="auto"/>
            <w:left w:val="none" w:sz="0" w:space="0" w:color="auto"/>
            <w:bottom w:val="none" w:sz="0" w:space="0" w:color="auto"/>
            <w:right w:val="none" w:sz="0" w:space="0" w:color="auto"/>
          </w:divBdr>
        </w:div>
        <w:div w:id="182400435">
          <w:marLeft w:val="0"/>
          <w:marRight w:val="0"/>
          <w:marTop w:val="0"/>
          <w:marBottom w:val="0"/>
          <w:divBdr>
            <w:top w:val="none" w:sz="0" w:space="0" w:color="auto"/>
            <w:left w:val="none" w:sz="0" w:space="0" w:color="auto"/>
            <w:bottom w:val="none" w:sz="0" w:space="0" w:color="auto"/>
            <w:right w:val="none" w:sz="0" w:space="0" w:color="auto"/>
          </w:divBdr>
        </w:div>
        <w:div w:id="722874358">
          <w:marLeft w:val="0"/>
          <w:marRight w:val="0"/>
          <w:marTop w:val="0"/>
          <w:marBottom w:val="0"/>
          <w:divBdr>
            <w:top w:val="none" w:sz="0" w:space="0" w:color="auto"/>
            <w:left w:val="none" w:sz="0" w:space="0" w:color="auto"/>
            <w:bottom w:val="none" w:sz="0" w:space="0" w:color="auto"/>
            <w:right w:val="none" w:sz="0" w:space="0" w:color="auto"/>
          </w:divBdr>
        </w:div>
        <w:div w:id="236089484">
          <w:marLeft w:val="0"/>
          <w:marRight w:val="0"/>
          <w:marTop w:val="0"/>
          <w:marBottom w:val="0"/>
          <w:divBdr>
            <w:top w:val="none" w:sz="0" w:space="0" w:color="auto"/>
            <w:left w:val="none" w:sz="0" w:space="0" w:color="auto"/>
            <w:bottom w:val="none" w:sz="0" w:space="0" w:color="auto"/>
            <w:right w:val="none" w:sz="0" w:space="0" w:color="auto"/>
          </w:divBdr>
        </w:div>
        <w:div w:id="1304196467">
          <w:marLeft w:val="0"/>
          <w:marRight w:val="0"/>
          <w:marTop w:val="0"/>
          <w:marBottom w:val="0"/>
          <w:divBdr>
            <w:top w:val="none" w:sz="0" w:space="0" w:color="auto"/>
            <w:left w:val="none" w:sz="0" w:space="0" w:color="auto"/>
            <w:bottom w:val="none" w:sz="0" w:space="0" w:color="auto"/>
            <w:right w:val="none" w:sz="0" w:space="0" w:color="auto"/>
          </w:divBdr>
        </w:div>
        <w:div w:id="1428505362">
          <w:marLeft w:val="0"/>
          <w:marRight w:val="0"/>
          <w:marTop w:val="0"/>
          <w:marBottom w:val="0"/>
          <w:divBdr>
            <w:top w:val="none" w:sz="0" w:space="0" w:color="auto"/>
            <w:left w:val="none" w:sz="0" w:space="0" w:color="auto"/>
            <w:bottom w:val="none" w:sz="0" w:space="0" w:color="auto"/>
            <w:right w:val="none" w:sz="0" w:space="0" w:color="auto"/>
          </w:divBdr>
        </w:div>
        <w:div w:id="817723395">
          <w:marLeft w:val="0"/>
          <w:marRight w:val="0"/>
          <w:marTop w:val="0"/>
          <w:marBottom w:val="0"/>
          <w:divBdr>
            <w:top w:val="none" w:sz="0" w:space="0" w:color="auto"/>
            <w:left w:val="none" w:sz="0" w:space="0" w:color="auto"/>
            <w:bottom w:val="none" w:sz="0" w:space="0" w:color="auto"/>
            <w:right w:val="none" w:sz="0" w:space="0" w:color="auto"/>
          </w:divBdr>
        </w:div>
        <w:div w:id="1096242514">
          <w:marLeft w:val="0"/>
          <w:marRight w:val="0"/>
          <w:marTop w:val="0"/>
          <w:marBottom w:val="0"/>
          <w:divBdr>
            <w:top w:val="none" w:sz="0" w:space="0" w:color="auto"/>
            <w:left w:val="none" w:sz="0" w:space="0" w:color="auto"/>
            <w:bottom w:val="none" w:sz="0" w:space="0" w:color="auto"/>
            <w:right w:val="none" w:sz="0" w:space="0" w:color="auto"/>
          </w:divBdr>
        </w:div>
        <w:div w:id="1492019061">
          <w:marLeft w:val="0"/>
          <w:marRight w:val="0"/>
          <w:marTop w:val="0"/>
          <w:marBottom w:val="0"/>
          <w:divBdr>
            <w:top w:val="none" w:sz="0" w:space="0" w:color="auto"/>
            <w:left w:val="none" w:sz="0" w:space="0" w:color="auto"/>
            <w:bottom w:val="none" w:sz="0" w:space="0" w:color="auto"/>
            <w:right w:val="none" w:sz="0" w:space="0" w:color="auto"/>
          </w:divBdr>
        </w:div>
        <w:div w:id="509029825">
          <w:marLeft w:val="0"/>
          <w:marRight w:val="0"/>
          <w:marTop w:val="0"/>
          <w:marBottom w:val="0"/>
          <w:divBdr>
            <w:top w:val="none" w:sz="0" w:space="0" w:color="auto"/>
            <w:left w:val="none" w:sz="0" w:space="0" w:color="auto"/>
            <w:bottom w:val="none" w:sz="0" w:space="0" w:color="auto"/>
            <w:right w:val="none" w:sz="0" w:space="0" w:color="auto"/>
          </w:divBdr>
        </w:div>
        <w:div w:id="1395592092">
          <w:marLeft w:val="0"/>
          <w:marRight w:val="0"/>
          <w:marTop w:val="0"/>
          <w:marBottom w:val="0"/>
          <w:divBdr>
            <w:top w:val="none" w:sz="0" w:space="0" w:color="auto"/>
            <w:left w:val="none" w:sz="0" w:space="0" w:color="auto"/>
            <w:bottom w:val="none" w:sz="0" w:space="0" w:color="auto"/>
            <w:right w:val="none" w:sz="0" w:space="0" w:color="auto"/>
          </w:divBdr>
        </w:div>
        <w:div w:id="1678649648">
          <w:marLeft w:val="0"/>
          <w:marRight w:val="0"/>
          <w:marTop w:val="0"/>
          <w:marBottom w:val="0"/>
          <w:divBdr>
            <w:top w:val="none" w:sz="0" w:space="0" w:color="auto"/>
            <w:left w:val="none" w:sz="0" w:space="0" w:color="auto"/>
            <w:bottom w:val="none" w:sz="0" w:space="0" w:color="auto"/>
            <w:right w:val="none" w:sz="0" w:space="0" w:color="auto"/>
          </w:divBdr>
        </w:div>
        <w:div w:id="799153454">
          <w:marLeft w:val="0"/>
          <w:marRight w:val="0"/>
          <w:marTop w:val="0"/>
          <w:marBottom w:val="0"/>
          <w:divBdr>
            <w:top w:val="none" w:sz="0" w:space="0" w:color="auto"/>
            <w:left w:val="none" w:sz="0" w:space="0" w:color="auto"/>
            <w:bottom w:val="none" w:sz="0" w:space="0" w:color="auto"/>
            <w:right w:val="none" w:sz="0" w:space="0" w:color="auto"/>
          </w:divBdr>
        </w:div>
        <w:div w:id="1826966005">
          <w:marLeft w:val="0"/>
          <w:marRight w:val="0"/>
          <w:marTop w:val="0"/>
          <w:marBottom w:val="0"/>
          <w:divBdr>
            <w:top w:val="none" w:sz="0" w:space="0" w:color="auto"/>
            <w:left w:val="none" w:sz="0" w:space="0" w:color="auto"/>
            <w:bottom w:val="none" w:sz="0" w:space="0" w:color="auto"/>
            <w:right w:val="none" w:sz="0" w:space="0" w:color="auto"/>
          </w:divBdr>
        </w:div>
        <w:div w:id="1281306159">
          <w:marLeft w:val="0"/>
          <w:marRight w:val="0"/>
          <w:marTop w:val="0"/>
          <w:marBottom w:val="0"/>
          <w:divBdr>
            <w:top w:val="none" w:sz="0" w:space="0" w:color="auto"/>
            <w:left w:val="none" w:sz="0" w:space="0" w:color="auto"/>
            <w:bottom w:val="none" w:sz="0" w:space="0" w:color="auto"/>
            <w:right w:val="none" w:sz="0" w:space="0" w:color="auto"/>
          </w:divBdr>
        </w:div>
        <w:div w:id="1270547700">
          <w:marLeft w:val="0"/>
          <w:marRight w:val="0"/>
          <w:marTop w:val="0"/>
          <w:marBottom w:val="0"/>
          <w:divBdr>
            <w:top w:val="none" w:sz="0" w:space="0" w:color="auto"/>
            <w:left w:val="none" w:sz="0" w:space="0" w:color="auto"/>
            <w:bottom w:val="none" w:sz="0" w:space="0" w:color="auto"/>
            <w:right w:val="none" w:sz="0" w:space="0" w:color="auto"/>
          </w:divBdr>
        </w:div>
        <w:div w:id="339893558">
          <w:marLeft w:val="0"/>
          <w:marRight w:val="0"/>
          <w:marTop w:val="0"/>
          <w:marBottom w:val="0"/>
          <w:divBdr>
            <w:top w:val="none" w:sz="0" w:space="0" w:color="auto"/>
            <w:left w:val="none" w:sz="0" w:space="0" w:color="auto"/>
            <w:bottom w:val="none" w:sz="0" w:space="0" w:color="auto"/>
            <w:right w:val="none" w:sz="0" w:space="0" w:color="auto"/>
          </w:divBdr>
        </w:div>
        <w:div w:id="2025282046">
          <w:marLeft w:val="0"/>
          <w:marRight w:val="0"/>
          <w:marTop w:val="0"/>
          <w:marBottom w:val="0"/>
          <w:divBdr>
            <w:top w:val="none" w:sz="0" w:space="0" w:color="auto"/>
            <w:left w:val="none" w:sz="0" w:space="0" w:color="auto"/>
            <w:bottom w:val="none" w:sz="0" w:space="0" w:color="auto"/>
            <w:right w:val="none" w:sz="0" w:space="0" w:color="auto"/>
          </w:divBdr>
        </w:div>
        <w:div w:id="60249741">
          <w:marLeft w:val="0"/>
          <w:marRight w:val="0"/>
          <w:marTop w:val="0"/>
          <w:marBottom w:val="0"/>
          <w:divBdr>
            <w:top w:val="none" w:sz="0" w:space="0" w:color="auto"/>
            <w:left w:val="none" w:sz="0" w:space="0" w:color="auto"/>
            <w:bottom w:val="none" w:sz="0" w:space="0" w:color="auto"/>
            <w:right w:val="none" w:sz="0" w:space="0" w:color="auto"/>
          </w:divBdr>
        </w:div>
        <w:div w:id="236482519">
          <w:marLeft w:val="0"/>
          <w:marRight w:val="0"/>
          <w:marTop w:val="0"/>
          <w:marBottom w:val="0"/>
          <w:divBdr>
            <w:top w:val="none" w:sz="0" w:space="0" w:color="auto"/>
            <w:left w:val="none" w:sz="0" w:space="0" w:color="auto"/>
            <w:bottom w:val="none" w:sz="0" w:space="0" w:color="auto"/>
            <w:right w:val="none" w:sz="0" w:space="0" w:color="auto"/>
          </w:divBdr>
        </w:div>
        <w:div w:id="607853207">
          <w:marLeft w:val="0"/>
          <w:marRight w:val="0"/>
          <w:marTop w:val="0"/>
          <w:marBottom w:val="0"/>
          <w:divBdr>
            <w:top w:val="none" w:sz="0" w:space="0" w:color="auto"/>
            <w:left w:val="none" w:sz="0" w:space="0" w:color="auto"/>
            <w:bottom w:val="none" w:sz="0" w:space="0" w:color="auto"/>
            <w:right w:val="none" w:sz="0" w:space="0" w:color="auto"/>
          </w:divBdr>
        </w:div>
      </w:divsChild>
    </w:div>
    <w:div w:id="935476143">
      <w:bodyDiv w:val="1"/>
      <w:marLeft w:val="0"/>
      <w:marRight w:val="0"/>
      <w:marTop w:val="0"/>
      <w:marBottom w:val="0"/>
      <w:divBdr>
        <w:top w:val="none" w:sz="0" w:space="0" w:color="auto"/>
        <w:left w:val="none" w:sz="0" w:space="0" w:color="auto"/>
        <w:bottom w:val="none" w:sz="0" w:space="0" w:color="auto"/>
        <w:right w:val="none" w:sz="0" w:space="0" w:color="auto"/>
      </w:divBdr>
      <w:divsChild>
        <w:div w:id="1414667440">
          <w:marLeft w:val="0"/>
          <w:marRight w:val="0"/>
          <w:marTop w:val="0"/>
          <w:marBottom w:val="0"/>
          <w:divBdr>
            <w:top w:val="none" w:sz="0" w:space="0" w:color="auto"/>
            <w:left w:val="none" w:sz="0" w:space="0" w:color="auto"/>
            <w:bottom w:val="none" w:sz="0" w:space="0" w:color="auto"/>
            <w:right w:val="none" w:sz="0" w:space="0" w:color="auto"/>
          </w:divBdr>
        </w:div>
        <w:div w:id="597252040">
          <w:marLeft w:val="0"/>
          <w:marRight w:val="0"/>
          <w:marTop w:val="0"/>
          <w:marBottom w:val="0"/>
          <w:divBdr>
            <w:top w:val="none" w:sz="0" w:space="0" w:color="auto"/>
            <w:left w:val="none" w:sz="0" w:space="0" w:color="auto"/>
            <w:bottom w:val="none" w:sz="0" w:space="0" w:color="auto"/>
            <w:right w:val="none" w:sz="0" w:space="0" w:color="auto"/>
          </w:divBdr>
        </w:div>
        <w:div w:id="986513659">
          <w:marLeft w:val="0"/>
          <w:marRight w:val="0"/>
          <w:marTop w:val="0"/>
          <w:marBottom w:val="0"/>
          <w:divBdr>
            <w:top w:val="none" w:sz="0" w:space="0" w:color="auto"/>
            <w:left w:val="none" w:sz="0" w:space="0" w:color="auto"/>
            <w:bottom w:val="none" w:sz="0" w:space="0" w:color="auto"/>
            <w:right w:val="none" w:sz="0" w:space="0" w:color="auto"/>
          </w:divBdr>
        </w:div>
        <w:div w:id="345640359">
          <w:marLeft w:val="0"/>
          <w:marRight w:val="0"/>
          <w:marTop w:val="0"/>
          <w:marBottom w:val="0"/>
          <w:divBdr>
            <w:top w:val="none" w:sz="0" w:space="0" w:color="auto"/>
            <w:left w:val="none" w:sz="0" w:space="0" w:color="auto"/>
            <w:bottom w:val="none" w:sz="0" w:space="0" w:color="auto"/>
            <w:right w:val="none" w:sz="0" w:space="0" w:color="auto"/>
          </w:divBdr>
        </w:div>
        <w:div w:id="1565607118">
          <w:marLeft w:val="0"/>
          <w:marRight w:val="0"/>
          <w:marTop w:val="0"/>
          <w:marBottom w:val="0"/>
          <w:divBdr>
            <w:top w:val="none" w:sz="0" w:space="0" w:color="auto"/>
            <w:left w:val="none" w:sz="0" w:space="0" w:color="auto"/>
            <w:bottom w:val="none" w:sz="0" w:space="0" w:color="auto"/>
            <w:right w:val="none" w:sz="0" w:space="0" w:color="auto"/>
          </w:divBdr>
        </w:div>
        <w:div w:id="933440988">
          <w:marLeft w:val="0"/>
          <w:marRight w:val="0"/>
          <w:marTop w:val="0"/>
          <w:marBottom w:val="0"/>
          <w:divBdr>
            <w:top w:val="none" w:sz="0" w:space="0" w:color="auto"/>
            <w:left w:val="none" w:sz="0" w:space="0" w:color="auto"/>
            <w:bottom w:val="none" w:sz="0" w:space="0" w:color="auto"/>
            <w:right w:val="none" w:sz="0" w:space="0" w:color="auto"/>
          </w:divBdr>
        </w:div>
        <w:div w:id="1481460935">
          <w:marLeft w:val="0"/>
          <w:marRight w:val="0"/>
          <w:marTop w:val="0"/>
          <w:marBottom w:val="0"/>
          <w:divBdr>
            <w:top w:val="none" w:sz="0" w:space="0" w:color="auto"/>
            <w:left w:val="none" w:sz="0" w:space="0" w:color="auto"/>
            <w:bottom w:val="none" w:sz="0" w:space="0" w:color="auto"/>
            <w:right w:val="none" w:sz="0" w:space="0" w:color="auto"/>
          </w:divBdr>
        </w:div>
        <w:div w:id="286591328">
          <w:marLeft w:val="0"/>
          <w:marRight w:val="0"/>
          <w:marTop w:val="0"/>
          <w:marBottom w:val="0"/>
          <w:divBdr>
            <w:top w:val="none" w:sz="0" w:space="0" w:color="auto"/>
            <w:left w:val="none" w:sz="0" w:space="0" w:color="auto"/>
            <w:bottom w:val="none" w:sz="0" w:space="0" w:color="auto"/>
            <w:right w:val="none" w:sz="0" w:space="0" w:color="auto"/>
          </w:divBdr>
        </w:div>
        <w:div w:id="830097164">
          <w:marLeft w:val="0"/>
          <w:marRight w:val="0"/>
          <w:marTop w:val="0"/>
          <w:marBottom w:val="0"/>
          <w:divBdr>
            <w:top w:val="none" w:sz="0" w:space="0" w:color="auto"/>
            <w:left w:val="none" w:sz="0" w:space="0" w:color="auto"/>
            <w:bottom w:val="none" w:sz="0" w:space="0" w:color="auto"/>
            <w:right w:val="none" w:sz="0" w:space="0" w:color="auto"/>
          </w:divBdr>
        </w:div>
        <w:div w:id="677583862">
          <w:marLeft w:val="0"/>
          <w:marRight w:val="0"/>
          <w:marTop w:val="0"/>
          <w:marBottom w:val="0"/>
          <w:divBdr>
            <w:top w:val="none" w:sz="0" w:space="0" w:color="auto"/>
            <w:left w:val="none" w:sz="0" w:space="0" w:color="auto"/>
            <w:bottom w:val="none" w:sz="0" w:space="0" w:color="auto"/>
            <w:right w:val="none" w:sz="0" w:space="0" w:color="auto"/>
          </w:divBdr>
        </w:div>
        <w:div w:id="1082069011">
          <w:marLeft w:val="0"/>
          <w:marRight w:val="0"/>
          <w:marTop w:val="0"/>
          <w:marBottom w:val="0"/>
          <w:divBdr>
            <w:top w:val="none" w:sz="0" w:space="0" w:color="auto"/>
            <w:left w:val="none" w:sz="0" w:space="0" w:color="auto"/>
            <w:bottom w:val="none" w:sz="0" w:space="0" w:color="auto"/>
            <w:right w:val="none" w:sz="0" w:space="0" w:color="auto"/>
          </w:divBdr>
        </w:div>
      </w:divsChild>
    </w:div>
    <w:div w:id="1022051303">
      <w:bodyDiv w:val="1"/>
      <w:marLeft w:val="0"/>
      <w:marRight w:val="0"/>
      <w:marTop w:val="0"/>
      <w:marBottom w:val="0"/>
      <w:divBdr>
        <w:top w:val="none" w:sz="0" w:space="0" w:color="auto"/>
        <w:left w:val="none" w:sz="0" w:space="0" w:color="auto"/>
        <w:bottom w:val="none" w:sz="0" w:space="0" w:color="auto"/>
        <w:right w:val="none" w:sz="0" w:space="0" w:color="auto"/>
      </w:divBdr>
      <w:divsChild>
        <w:div w:id="1590506547">
          <w:marLeft w:val="0"/>
          <w:marRight w:val="0"/>
          <w:marTop w:val="0"/>
          <w:marBottom w:val="0"/>
          <w:divBdr>
            <w:top w:val="none" w:sz="0" w:space="0" w:color="auto"/>
            <w:left w:val="none" w:sz="0" w:space="0" w:color="auto"/>
            <w:bottom w:val="none" w:sz="0" w:space="0" w:color="auto"/>
            <w:right w:val="none" w:sz="0" w:space="0" w:color="auto"/>
          </w:divBdr>
          <w:divsChild>
            <w:div w:id="18624210">
              <w:marLeft w:val="0"/>
              <w:marRight w:val="0"/>
              <w:marTop w:val="0"/>
              <w:marBottom w:val="0"/>
              <w:divBdr>
                <w:top w:val="none" w:sz="0" w:space="0" w:color="auto"/>
                <w:left w:val="none" w:sz="0" w:space="0" w:color="auto"/>
                <w:bottom w:val="none" w:sz="0" w:space="0" w:color="auto"/>
                <w:right w:val="none" w:sz="0" w:space="0" w:color="auto"/>
              </w:divBdr>
            </w:div>
            <w:div w:id="848913187">
              <w:marLeft w:val="0"/>
              <w:marRight w:val="0"/>
              <w:marTop w:val="0"/>
              <w:marBottom w:val="0"/>
              <w:divBdr>
                <w:top w:val="none" w:sz="0" w:space="0" w:color="auto"/>
                <w:left w:val="none" w:sz="0" w:space="0" w:color="auto"/>
                <w:bottom w:val="none" w:sz="0" w:space="0" w:color="auto"/>
                <w:right w:val="none" w:sz="0" w:space="0" w:color="auto"/>
              </w:divBdr>
            </w:div>
            <w:div w:id="1657610134">
              <w:marLeft w:val="0"/>
              <w:marRight w:val="0"/>
              <w:marTop w:val="0"/>
              <w:marBottom w:val="0"/>
              <w:divBdr>
                <w:top w:val="none" w:sz="0" w:space="0" w:color="auto"/>
                <w:left w:val="none" w:sz="0" w:space="0" w:color="auto"/>
                <w:bottom w:val="none" w:sz="0" w:space="0" w:color="auto"/>
                <w:right w:val="none" w:sz="0" w:space="0" w:color="auto"/>
              </w:divBdr>
            </w:div>
            <w:div w:id="1165512095">
              <w:marLeft w:val="0"/>
              <w:marRight w:val="0"/>
              <w:marTop w:val="0"/>
              <w:marBottom w:val="0"/>
              <w:divBdr>
                <w:top w:val="none" w:sz="0" w:space="0" w:color="auto"/>
                <w:left w:val="none" w:sz="0" w:space="0" w:color="auto"/>
                <w:bottom w:val="none" w:sz="0" w:space="0" w:color="auto"/>
                <w:right w:val="none" w:sz="0" w:space="0" w:color="auto"/>
              </w:divBdr>
            </w:div>
            <w:div w:id="1702629311">
              <w:marLeft w:val="0"/>
              <w:marRight w:val="0"/>
              <w:marTop w:val="0"/>
              <w:marBottom w:val="0"/>
              <w:divBdr>
                <w:top w:val="none" w:sz="0" w:space="0" w:color="auto"/>
                <w:left w:val="none" w:sz="0" w:space="0" w:color="auto"/>
                <w:bottom w:val="none" w:sz="0" w:space="0" w:color="auto"/>
                <w:right w:val="none" w:sz="0" w:space="0" w:color="auto"/>
              </w:divBdr>
            </w:div>
            <w:div w:id="734821163">
              <w:marLeft w:val="0"/>
              <w:marRight w:val="0"/>
              <w:marTop w:val="0"/>
              <w:marBottom w:val="0"/>
              <w:divBdr>
                <w:top w:val="none" w:sz="0" w:space="0" w:color="auto"/>
                <w:left w:val="none" w:sz="0" w:space="0" w:color="auto"/>
                <w:bottom w:val="none" w:sz="0" w:space="0" w:color="auto"/>
                <w:right w:val="none" w:sz="0" w:space="0" w:color="auto"/>
              </w:divBdr>
            </w:div>
          </w:divsChild>
        </w:div>
        <w:div w:id="213087175">
          <w:marLeft w:val="0"/>
          <w:marRight w:val="0"/>
          <w:marTop w:val="0"/>
          <w:marBottom w:val="0"/>
          <w:divBdr>
            <w:top w:val="none" w:sz="0" w:space="0" w:color="auto"/>
            <w:left w:val="none" w:sz="0" w:space="0" w:color="auto"/>
            <w:bottom w:val="none" w:sz="0" w:space="0" w:color="auto"/>
            <w:right w:val="none" w:sz="0" w:space="0" w:color="auto"/>
          </w:divBdr>
          <w:divsChild>
            <w:div w:id="820461444">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0"/>
              <w:marBottom w:val="0"/>
              <w:divBdr>
                <w:top w:val="none" w:sz="0" w:space="0" w:color="auto"/>
                <w:left w:val="none" w:sz="0" w:space="0" w:color="auto"/>
                <w:bottom w:val="none" w:sz="0" w:space="0" w:color="auto"/>
                <w:right w:val="none" w:sz="0" w:space="0" w:color="auto"/>
              </w:divBdr>
            </w:div>
            <w:div w:id="565796786">
              <w:marLeft w:val="0"/>
              <w:marRight w:val="0"/>
              <w:marTop w:val="0"/>
              <w:marBottom w:val="0"/>
              <w:divBdr>
                <w:top w:val="none" w:sz="0" w:space="0" w:color="auto"/>
                <w:left w:val="none" w:sz="0" w:space="0" w:color="auto"/>
                <w:bottom w:val="none" w:sz="0" w:space="0" w:color="auto"/>
                <w:right w:val="none" w:sz="0" w:space="0" w:color="auto"/>
              </w:divBdr>
            </w:div>
            <w:div w:id="1119296552">
              <w:marLeft w:val="0"/>
              <w:marRight w:val="0"/>
              <w:marTop w:val="0"/>
              <w:marBottom w:val="0"/>
              <w:divBdr>
                <w:top w:val="none" w:sz="0" w:space="0" w:color="auto"/>
                <w:left w:val="none" w:sz="0" w:space="0" w:color="auto"/>
                <w:bottom w:val="none" w:sz="0" w:space="0" w:color="auto"/>
                <w:right w:val="none" w:sz="0" w:space="0" w:color="auto"/>
              </w:divBdr>
            </w:div>
            <w:div w:id="1089083817">
              <w:marLeft w:val="0"/>
              <w:marRight w:val="0"/>
              <w:marTop w:val="0"/>
              <w:marBottom w:val="0"/>
              <w:divBdr>
                <w:top w:val="none" w:sz="0" w:space="0" w:color="auto"/>
                <w:left w:val="none" w:sz="0" w:space="0" w:color="auto"/>
                <w:bottom w:val="none" w:sz="0" w:space="0" w:color="auto"/>
                <w:right w:val="none" w:sz="0" w:space="0" w:color="auto"/>
              </w:divBdr>
            </w:div>
            <w:div w:id="1883864317">
              <w:marLeft w:val="0"/>
              <w:marRight w:val="0"/>
              <w:marTop w:val="0"/>
              <w:marBottom w:val="0"/>
              <w:divBdr>
                <w:top w:val="none" w:sz="0" w:space="0" w:color="auto"/>
                <w:left w:val="none" w:sz="0" w:space="0" w:color="auto"/>
                <w:bottom w:val="none" w:sz="0" w:space="0" w:color="auto"/>
                <w:right w:val="none" w:sz="0" w:space="0" w:color="auto"/>
              </w:divBdr>
            </w:div>
            <w:div w:id="800423225">
              <w:marLeft w:val="0"/>
              <w:marRight w:val="0"/>
              <w:marTop w:val="0"/>
              <w:marBottom w:val="0"/>
              <w:divBdr>
                <w:top w:val="none" w:sz="0" w:space="0" w:color="auto"/>
                <w:left w:val="none" w:sz="0" w:space="0" w:color="auto"/>
                <w:bottom w:val="none" w:sz="0" w:space="0" w:color="auto"/>
                <w:right w:val="none" w:sz="0" w:space="0" w:color="auto"/>
              </w:divBdr>
            </w:div>
            <w:div w:id="840042390">
              <w:marLeft w:val="0"/>
              <w:marRight w:val="0"/>
              <w:marTop w:val="0"/>
              <w:marBottom w:val="0"/>
              <w:divBdr>
                <w:top w:val="none" w:sz="0" w:space="0" w:color="auto"/>
                <w:left w:val="none" w:sz="0" w:space="0" w:color="auto"/>
                <w:bottom w:val="none" w:sz="0" w:space="0" w:color="auto"/>
                <w:right w:val="none" w:sz="0" w:space="0" w:color="auto"/>
              </w:divBdr>
            </w:div>
            <w:div w:id="398291276">
              <w:marLeft w:val="0"/>
              <w:marRight w:val="0"/>
              <w:marTop w:val="0"/>
              <w:marBottom w:val="0"/>
              <w:divBdr>
                <w:top w:val="none" w:sz="0" w:space="0" w:color="auto"/>
                <w:left w:val="none" w:sz="0" w:space="0" w:color="auto"/>
                <w:bottom w:val="none" w:sz="0" w:space="0" w:color="auto"/>
                <w:right w:val="none" w:sz="0" w:space="0" w:color="auto"/>
              </w:divBdr>
            </w:div>
            <w:div w:id="713849277">
              <w:marLeft w:val="0"/>
              <w:marRight w:val="0"/>
              <w:marTop w:val="0"/>
              <w:marBottom w:val="0"/>
              <w:divBdr>
                <w:top w:val="none" w:sz="0" w:space="0" w:color="auto"/>
                <w:left w:val="none" w:sz="0" w:space="0" w:color="auto"/>
                <w:bottom w:val="none" w:sz="0" w:space="0" w:color="auto"/>
                <w:right w:val="none" w:sz="0" w:space="0" w:color="auto"/>
              </w:divBdr>
            </w:div>
            <w:div w:id="16695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6434">
      <w:bodyDiv w:val="1"/>
      <w:marLeft w:val="0"/>
      <w:marRight w:val="0"/>
      <w:marTop w:val="0"/>
      <w:marBottom w:val="0"/>
      <w:divBdr>
        <w:top w:val="none" w:sz="0" w:space="0" w:color="auto"/>
        <w:left w:val="none" w:sz="0" w:space="0" w:color="auto"/>
        <w:bottom w:val="none" w:sz="0" w:space="0" w:color="auto"/>
        <w:right w:val="none" w:sz="0" w:space="0" w:color="auto"/>
      </w:divBdr>
    </w:div>
    <w:div w:id="1163155997">
      <w:bodyDiv w:val="1"/>
      <w:marLeft w:val="0"/>
      <w:marRight w:val="0"/>
      <w:marTop w:val="0"/>
      <w:marBottom w:val="0"/>
      <w:divBdr>
        <w:top w:val="none" w:sz="0" w:space="0" w:color="auto"/>
        <w:left w:val="none" w:sz="0" w:space="0" w:color="auto"/>
        <w:bottom w:val="none" w:sz="0" w:space="0" w:color="auto"/>
        <w:right w:val="none" w:sz="0" w:space="0" w:color="auto"/>
      </w:divBdr>
    </w:div>
    <w:div w:id="1270165852">
      <w:bodyDiv w:val="1"/>
      <w:marLeft w:val="0"/>
      <w:marRight w:val="0"/>
      <w:marTop w:val="0"/>
      <w:marBottom w:val="0"/>
      <w:divBdr>
        <w:top w:val="none" w:sz="0" w:space="0" w:color="auto"/>
        <w:left w:val="none" w:sz="0" w:space="0" w:color="auto"/>
        <w:bottom w:val="none" w:sz="0" w:space="0" w:color="auto"/>
        <w:right w:val="none" w:sz="0" w:space="0" w:color="auto"/>
      </w:divBdr>
      <w:divsChild>
        <w:div w:id="1273510043">
          <w:marLeft w:val="0"/>
          <w:marRight w:val="0"/>
          <w:marTop w:val="0"/>
          <w:marBottom w:val="0"/>
          <w:divBdr>
            <w:top w:val="none" w:sz="0" w:space="0" w:color="auto"/>
            <w:left w:val="none" w:sz="0" w:space="0" w:color="auto"/>
            <w:bottom w:val="none" w:sz="0" w:space="0" w:color="auto"/>
            <w:right w:val="none" w:sz="0" w:space="0" w:color="auto"/>
          </w:divBdr>
        </w:div>
        <w:div w:id="498279196">
          <w:marLeft w:val="0"/>
          <w:marRight w:val="0"/>
          <w:marTop w:val="0"/>
          <w:marBottom w:val="0"/>
          <w:divBdr>
            <w:top w:val="none" w:sz="0" w:space="0" w:color="auto"/>
            <w:left w:val="none" w:sz="0" w:space="0" w:color="auto"/>
            <w:bottom w:val="none" w:sz="0" w:space="0" w:color="auto"/>
            <w:right w:val="none" w:sz="0" w:space="0" w:color="auto"/>
          </w:divBdr>
        </w:div>
        <w:div w:id="165483521">
          <w:marLeft w:val="0"/>
          <w:marRight w:val="0"/>
          <w:marTop w:val="0"/>
          <w:marBottom w:val="0"/>
          <w:divBdr>
            <w:top w:val="none" w:sz="0" w:space="0" w:color="auto"/>
            <w:left w:val="none" w:sz="0" w:space="0" w:color="auto"/>
            <w:bottom w:val="none" w:sz="0" w:space="0" w:color="auto"/>
            <w:right w:val="none" w:sz="0" w:space="0" w:color="auto"/>
          </w:divBdr>
        </w:div>
        <w:div w:id="123473492">
          <w:marLeft w:val="0"/>
          <w:marRight w:val="0"/>
          <w:marTop w:val="0"/>
          <w:marBottom w:val="0"/>
          <w:divBdr>
            <w:top w:val="none" w:sz="0" w:space="0" w:color="auto"/>
            <w:left w:val="none" w:sz="0" w:space="0" w:color="auto"/>
            <w:bottom w:val="none" w:sz="0" w:space="0" w:color="auto"/>
            <w:right w:val="none" w:sz="0" w:space="0" w:color="auto"/>
          </w:divBdr>
        </w:div>
        <w:div w:id="672337872">
          <w:marLeft w:val="0"/>
          <w:marRight w:val="0"/>
          <w:marTop w:val="0"/>
          <w:marBottom w:val="0"/>
          <w:divBdr>
            <w:top w:val="none" w:sz="0" w:space="0" w:color="auto"/>
            <w:left w:val="none" w:sz="0" w:space="0" w:color="auto"/>
            <w:bottom w:val="none" w:sz="0" w:space="0" w:color="auto"/>
            <w:right w:val="none" w:sz="0" w:space="0" w:color="auto"/>
          </w:divBdr>
        </w:div>
        <w:div w:id="930310605">
          <w:marLeft w:val="0"/>
          <w:marRight w:val="0"/>
          <w:marTop w:val="0"/>
          <w:marBottom w:val="0"/>
          <w:divBdr>
            <w:top w:val="none" w:sz="0" w:space="0" w:color="auto"/>
            <w:left w:val="none" w:sz="0" w:space="0" w:color="auto"/>
            <w:bottom w:val="none" w:sz="0" w:space="0" w:color="auto"/>
            <w:right w:val="none" w:sz="0" w:space="0" w:color="auto"/>
          </w:divBdr>
        </w:div>
        <w:div w:id="348023961">
          <w:marLeft w:val="0"/>
          <w:marRight w:val="0"/>
          <w:marTop w:val="0"/>
          <w:marBottom w:val="0"/>
          <w:divBdr>
            <w:top w:val="none" w:sz="0" w:space="0" w:color="auto"/>
            <w:left w:val="none" w:sz="0" w:space="0" w:color="auto"/>
            <w:bottom w:val="none" w:sz="0" w:space="0" w:color="auto"/>
            <w:right w:val="none" w:sz="0" w:space="0" w:color="auto"/>
          </w:divBdr>
        </w:div>
        <w:div w:id="1054502288">
          <w:marLeft w:val="0"/>
          <w:marRight w:val="0"/>
          <w:marTop w:val="0"/>
          <w:marBottom w:val="0"/>
          <w:divBdr>
            <w:top w:val="none" w:sz="0" w:space="0" w:color="auto"/>
            <w:left w:val="none" w:sz="0" w:space="0" w:color="auto"/>
            <w:bottom w:val="none" w:sz="0" w:space="0" w:color="auto"/>
            <w:right w:val="none" w:sz="0" w:space="0" w:color="auto"/>
          </w:divBdr>
        </w:div>
      </w:divsChild>
    </w:div>
    <w:div w:id="1347635873">
      <w:bodyDiv w:val="1"/>
      <w:marLeft w:val="0"/>
      <w:marRight w:val="0"/>
      <w:marTop w:val="0"/>
      <w:marBottom w:val="0"/>
      <w:divBdr>
        <w:top w:val="none" w:sz="0" w:space="0" w:color="auto"/>
        <w:left w:val="none" w:sz="0" w:space="0" w:color="auto"/>
        <w:bottom w:val="none" w:sz="0" w:space="0" w:color="auto"/>
        <w:right w:val="none" w:sz="0" w:space="0" w:color="auto"/>
      </w:divBdr>
      <w:divsChild>
        <w:div w:id="1526947358">
          <w:marLeft w:val="0"/>
          <w:marRight w:val="0"/>
          <w:marTop w:val="0"/>
          <w:marBottom w:val="0"/>
          <w:divBdr>
            <w:top w:val="none" w:sz="0" w:space="0" w:color="auto"/>
            <w:left w:val="none" w:sz="0" w:space="0" w:color="auto"/>
            <w:bottom w:val="none" w:sz="0" w:space="0" w:color="auto"/>
            <w:right w:val="none" w:sz="0" w:space="0" w:color="auto"/>
          </w:divBdr>
          <w:divsChild>
            <w:div w:id="1133061562">
              <w:marLeft w:val="0"/>
              <w:marRight w:val="0"/>
              <w:marTop w:val="0"/>
              <w:marBottom w:val="0"/>
              <w:divBdr>
                <w:top w:val="none" w:sz="0" w:space="0" w:color="auto"/>
                <w:left w:val="none" w:sz="0" w:space="0" w:color="auto"/>
                <w:bottom w:val="none" w:sz="0" w:space="0" w:color="auto"/>
                <w:right w:val="none" w:sz="0" w:space="0" w:color="auto"/>
              </w:divBdr>
            </w:div>
            <w:div w:id="1731422435">
              <w:marLeft w:val="0"/>
              <w:marRight w:val="0"/>
              <w:marTop w:val="0"/>
              <w:marBottom w:val="0"/>
              <w:divBdr>
                <w:top w:val="none" w:sz="0" w:space="0" w:color="auto"/>
                <w:left w:val="none" w:sz="0" w:space="0" w:color="auto"/>
                <w:bottom w:val="none" w:sz="0" w:space="0" w:color="auto"/>
                <w:right w:val="none" w:sz="0" w:space="0" w:color="auto"/>
              </w:divBdr>
            </w:div>
            <w:div w:id="1904756053">
              <w:marLeft w:val="0"/>
              <w:marRight w:val="0"/>
              <w:marTop w:val="0"/>
              <w:marBottom w:val="0"/>
              <w:divBdr>
                <w:top w:val="none" w:sz="0" w:space="0" w:color="auto"/>
                <w:left w:val="none" w:sz="0" w:space="0" w:color="auto"/>
                <w:bottom w:val="none" w:sz="0" w:space="0" w:color="auto"/>
                <w:right w:val="none" w:sz="0" w:space="0" w:color="auto"/>
              </w:divBdr>
            </w:div>
            <w:div w:id="1658727604">
              <w:marLeft w:val="0"/>
              <w:marRight w:val="0"/>
              <w:marTop w:val="0"/>
              <w:marBottom w:val="0"/>
              <w:divBdr>
                <w:top w:val="none" w:sz="0" w:space="0" w:color="auto"/>
                <w:left w:val="none" w:sz="0" w:space="0" w:color="auto"/>
                <w:bottom w:val="none" w:sz="0" w:space="0" w:color="auto"/>
                <w:right w:val="none" w:sz="0" w:space="0" w:color="auto"/>
              </w:divBdr>
            </w:div>
            <w:div w:id="316305219">
              <w:marLeft w:val="0"/>
              <w:marRight w:val="0"/>
              <w:marTop w:val="0"/>
              <w:marBottom w:val="0"/>
              <w:divBdr>
                <w:top w:val="none" w:sz="0" w:space="0" w:color="auto"/>
                <w:left w:val="none" w:sz="0" w:space="0" w:color="auto"/>
                <w:bottom w:val="none" w:sz="0" w:space="0" w:color="auto"/>
                <w:right w:val="none" w:sz="0" w:space="0" w:color="auto"/>
              </w:divBdr>
            </w:div>
            <w:div w:id="2038000880">
              <w:marLeft w:val="0"/>
              <w:marRight w:val="0"/>
              <w:marTop w:val="0"/>
              <w:marBottom w:val="0"/>
              <w:divBdr>
                <w:top w:val="none" w:sz="0" w:space="0" w:color="auto"/>
                <w:left w:val="none" w:sz="0" w:space="0" w:color="auto"/>
                <w:bottom w:val="none" w:sz="0" w:space="0" w:color="auto"/>
                <w:right w:val="none" w:sz="0" w:space="0" w:color="auto"/>
              </w:divBdr>
            </w:div>
            <w:div w:id="1544950110">
              <w:marLeft w:val="0"/>
              <w:marRight w:val="0"/>
              <w:marTop w:val="0"/>
              <w:marBottom w:val="0"/>
              <w:divBdr>
                <w:top w:val="none" w:sz="0" w:space="0" w:color="auto"/>
                <w:left w:val="none" w:sz="0" w:space="0" w:color="auto"/>
                <w:bottom w:val="none" w:sz="0" w:space="0" w:color="auto"/>
                <w:right w:val="none" w:sz="0" w:space="0" w:color="auto"/>
              </w:divBdr>
            </w:div>
            <w:div w:id="1358847957">
              <w:marLeft w:val="0"/>
              <w:marRight w:val="0"/>
              <w:marTop w:val="0"/>
              <w:marBottom w:val="0"/>
              <w:divBdr>
                <w:top w:val="none" w:sz="0" w:space="0" w:color="auto"/>
                <w:left w:val="none" w:sz="0" w:space="0" w:color="auto"/>
                <w:bottom w:val="none" w:sz="0" w:space="0" w:color="auto"/>
                <w:right w:val="none" w:sz="0" w:space="0" w:color="auto"/>
              </w:divBdr>
            </w:div>
            <w:div w:id="277569973">
              <w:marLeft w:val="0"/>
              <w:marRight w:val="0"/>
              <w:marTop w:val="0"/>
              <w:marBottom w:val="0"/>
              <w:divBdr>
                <w:top w:val="none" w:sz="0" w:space="0" w:color="auto"/>
                <w:left w:val="none" w:sz="0" w:space="0" w:color="auto"/>
                <w:bottom w:val="none" w:sz="0" w:space="0" w:color="auto"/>
                <w:right w:val="none" w:sz="0" w:space="0" w:color="auto"/>
              </w:divBdr>
            </w:div>
            <w:div w:id="128595375">
              <w:marLeft w:val="0"/>
              <w:marRight w:val="0"/>
              <w:marTop w:val="0"/>
              <w:marBottom w:val="0"/>
              <w:divBdr>
                <w:top w:val="none" w:sz="0" w:space="0" w:color="auto"/>
                <w:left w:val="none" w:sz="0" w:space="0" w:color="auto"/>
                <w:bottom w:val="none" w:sz="0" w:space="0" w:color="auto"/>
                <w:right w:val="none" w:sz="0" w:space="0" w:color="auto"/>
              </w:divBdr>
            </w:div>
            <w:div w:id="499662868">
              <w:marLeft w:val="0"/>
              <w:marRight w:val="0"/>
              <w:marTop w:val="0"/>
              <w:marBottom w:val="0"/>
              <w:divBdr>
                <w:top w:val="none" w:sz="0" w:space="0" w:color="auto"/>
                <w:left w:val="none" w:sz="0" w:space="0" w:color="auto"/>
                <w:bottom w:val="none" w:sz="0" w:space="0" w:color="auto"/>
                <w:right w:val="none" w:sz="0" w:space="0" w:color="auto"/>
              </w:divBdr>
            </w:div>
          </w:divsChild>
        </w:div>
        <w:div w:id="1956789518">
          <w:marLeft w:val="0"/>
          <w:marRight w:val="0"/>
          <w:marTop w:val="0"/>
          <w:marBottom w:val="0"/>
          <w:divBdr>
            <w:top w:val="none" w:sz="0" w:space="0" w:color="auto"/>
            <w:left w:val="none" w:sz="0" w:space="0" w:color="auto"/>
            <w:bottom w:val="none" w:sz="0" w:space="0" w:color="auto"/>
            <w:right w:val="none" w:sz="0" w:space="0" w:color="auto"/>
          </w:divBdr>
          <w:divsChild>
            <w:div w:id="1129086017">
              <w:marLeft w:val="0"/>
              <w:marRight w:val="0"/>
              <w:marTop w:val="0"/>
              <w:marBottom w:val="0"/>
              <w:divBdr>
                <w:top w:val="none" w:sz="0" w:space="0" w:color="auto"/>
                <w:left w:val="none" w:sz="0" w:space="0" w:color="auto"/>
                <w:bottom w:val="none" w:sz="0" w:space="0" w:color="auto"/>
                <w:right w:val="none" w:sz="0" w:space="0" w:color="auto"/>
              </w:divBdr>
            </w:div>
            <w:div w:id="1736122609">
              <w:marLeft w:val="0"/>
              <w:marRight w:val="0"/>
              <w:marTop w:val="0"/>
              <w:marBottom w:val="0"/>
              <w:divBdr>
                <w:top w:val="none" w:sz="0" w:space="0" w:color="auto"/>
                <w:left w:val="none" w:sz="0" w:space="0" w:color="auto"/>
                <w:bottom w:val="none" w:sz="0" w:space="0" w:color="auto"/>
                <w:right w:val="none" w:sz="0" w:space="0" w:color="auto"/>
              </w:divBdr>
            </w:div>
            <w:div w:id="1040471583">
              <w:marLeft w:val="0"/>
              <w:marRight w:val="0"/>
              <w:marTop w:val="0"/>
              <w:marBottom w:val="0"/>
              <w:divBdr>
                <w:top w:val="none" w:sz="0" w:space="0" w:color="auto"/>
                <w:left w:val="none" w:sz="0" w:space="0" w:color="auto"/>
                <w:bottom w:val="none" w:sz="0" w:space="0" w:color="auto"/>
                <w:right w:val="none" w:sz="0" w:space="0" w:color="auto"/>
              </w:divBdr>
            </w:div>
            <w:div w:id="48575598">
              <w:marLeft w:val="0"/>
              <w:marRight w:val="0"/>
              <w:marTop w:val="0"/>
              <w:marBottom w:val="0"/>
              <w:divBdr>
                <w:top w:val="none" w:sz="0" w:space="0" w:color="auto"/>
                <w:left w:val="none" w:sz="0" w:space="0" w:color="auto"/>
                <w:bottom w:val="none" w:sz="0" w:space="0" w:color="auto"/>
                <w:right w:val="none" w:sz="0" w:space="0" w:color="auto"/>
              </w:divBdr>
            </w:div>
            <w:div w:id="1907378653">
              <w:marLeft w:val="0"/>
              <w:marRight w:val="0"/>
              <w:marTop w:val="0"/>
              <w:marBottom w:val="0"/>
              <w:divBdr>
                <w:top w:val="none" w:sz="0" w:space="0" w:color="auto"/>
                <w:left w:val="none" w:sz="0" w:space="0" w:color="auto"/>
                <w:bottom w:val="none" w:sz="0" w:space="0" w:color="auto"/>
                <w:right w:val="none" w:sz="0" w:space="0" w:color="auto"/>
              </w:divBdr>
            </w:div>
            <w:div w:id="926614878">
              <w:marLeft w:val="0"/>
              <w:marRight w:val="0"/>
              <w:marTop w:val="0"/>
              <w:marBottom w:val="0"/>
              <w:divBdr>
                <w:top w:val="none" w:sz="0" w:space="0" w:color="auto"/>
                <w:left w:val="none" w:sz="0" w:space="0" w:color="auto"/>
                <w:bottom w:val="none" w:sz="0" w:space="0" w:color="auto"/>
                <w:right w:val="none" w:sz="0" w:space="0" w:color="auto"/>
              </w:divBdr>
            </w:div>
            <w:div w:id="1620525779">
              <w:marLeft w:val="0"/>
              <w:marRight w:val="0"/>
              <w:marTop w:val="0"/>
              <w:marBottom w:val="0"/>
              <w:divBdr>
                <w:top w:val="none" w:sz="0" w:space="0" w:color="auto"/>
                <w:left w:val="none" w:sz="0" w:space="0" w:color="auto"/>
                <w:bottom w:val="none" w:sz="0" w:space="0" w:color="auto"/>
                <w:right w:val="none" w:sz="0" w:space="0" w:color="auto"/>
              </w:divBdr>
            </w:div>
            <w:div w:id="916089442">
              <w:marLeft w:val="0"/>
              <w:marRight w:val="0"/>
              <w:marTop w:val="0"/>
              <w:marBottom w:val="0"/>
              <w:divBdr>
                <w:top w:val="none" w:sz="0" w:space="0" w:color="auto"/>
                <w:left w:val="none" w:sz="0" w:space="0" w:color="auto"/>
                <w:bottom w:val="none" w:sz="0" w:space="0" w:color="auto"/>
                <w:right w:val="none" w:sz="0" w:space="0" w:color="auto"/>
              </w:divBdr>
            </w:div>
            <w:div w:id="1351757457">
              <w:marLeft w:val="0"/>
              <w:marRight w:val="0"/>
              <w:marTop w:val="0"/>
              <w:marBottom w:val="0"/>
              <w:divBdr>
                <w:top w:val="none" w:sz="0" w:space="0" w:color="auto"/>
                <w:left w:val="none" w:sz="0" w:space="0" w:color="auto"/>
                <w:bottom w:val="none" w:sz="0" w:space="0" w:color="auto"/>
                <w:right w:val="none" w:sz="0" w:space="0" w:color="auto"/>
              </w:divBdr>
            </w:div>
            <w:div w:id="2858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7294">
      <w:bodyDiv w:val="1"/>
      <w:marLeft w:val="0"/>
      <w:marRight w:val="0"/>
      <w:marTop w:val="0"/>
      <w:marBottom w:val="0"/>
      <w:divBdr>
        <w:top w:val="none" w:sz="0" w:space="0" w:color="auto"/>
        <w:left w:val="none" w:sz="0" w:space="0" w:color="auto"/>
        <w:bottom w:val="none" w:sz="0" w:space="0" w:color="auto"/>
        <w:right w:val="none" w:sz="0" w:space="0" w:color="auto"/>
      </w:divBdr>
      <w:divsChild>
        <w:div w:id="504367315">
          <w:marLeft w:val="0"/>
          <w:marRight w:val="0"/>
          <w:marTop w:val="0"/>
          <w:marBottom w:val="0"/>
          <w:divBdr>
            <w:top w:val="none" w:sz="0" w:space="0" w:color="auto"/>
            <w:left w:val="none" w:sz="0" w:space="0" w:color="auto"/>
            <w:bottom w:val="none" w:sz="0" w:space="0" w:color="auto"/>
            <w:right w:val="none" w:sz="0" w:space="0" w:color="auto"/>
          </w:divBdr>
        </w:div>
        <w:div w:id="185872248">
          <w:marLeft w:val="0"/>
          <w:marRight w:val="0"/>
          <w:marTop w:val="0"/>
          <w:marBottom w:val="0"/>
          <w:divBdr>
            <w:top w:val="none" w:sz="0" w:space="0" w:color="auto"/>
            <w:left w:val="none" w:sz="0" w:space="0" w:color="auto"/>
            <w:bottom w:val="none" w:sz="0" w:space="0" w:color="auto"/>
            <w:right w:val="none" w:sz="0" w:space="0" w:color="auto"/>
          </w:divBdr>
        </w:div>
        <w:div w:id="670377491">
          <w:marLeft w:val="0"/>
          <w:marRight w:val="0"/>
          <w:marTop w:val="0"/>
          <w:marBottom w:val="0"/>
          <w:divBdr>
            <w:top w:val="none" w:sz="0" w:space="0" w:color="auto"/>
            <w:left w:val="none" w:sz="0" w:space="0" w:color="auto"/>
            <w:bottom w:val="none" w:sz="0" w:space="0" w:color="auto"/>
            <w:right w:val="none" w:sz="0" w:space="0" w:color="auto"/>
          </w:divBdr>
        </w:div>
        <w:div w:id="799110476">
          <w:marLeft w:val="0"/>
          <w:marRight w:val="0"/>
          <w:marTop w:val="0"/>
          <w:marBottom w:val="0"/>
          <w:divBdr>
            <w:top w:val="none" w:sz="0" w:space="0" w:color="auto"/>
            <w:left w:val="none" w:sz="0" w:space="0" w:color="auto"/>
            <w:bottom w:val="none" w:sz="0" w:space="0" w:color="auto"/>
            <w:right w:val="none" w:sz="0" w:space="0" w:color="auto"/>
          </w:divBdr>
        </w:div>
        <w:div w:id="244073369">
          <w:marLeft w:val="0"/>
          <w:marRight w:val="0"/>
          <w:marTop w:val="0"/>
          <w:marBottom w:val="0"/>
          <w:divBdr>
            <w:top w:val="none" w:sz="0" w:space="0" w:color="auto"/>
            <w:left w:val="none" w:sz="0" w:space="0" w:color="auto"/>
            <w:bottom w:val="none" w:sz="0" w:space="0" w:color="auto"/>
            <w:right w:val="none" w:sz="0" w:space="0" w:color="auto"/>
          </w:divBdr>
        </w:div>
        <w:div w:id="1864779114">
          <w:marLeft w:val="0"/>
          <w:marRight w:val="0"/>
          <w:marTop w:val="0"/>
          <w:marBottom w:val="0"/>
          <w:divBdr>
            <w:top w:val="none" w:sz="0" w:space="0" w:color="auto"/>
            <w:left w:val="none" w:sz="0" w:space="0" w:color="auto"/>
            <w:bottom w:val="none" w:sz="0" w:space="0" w:color="auto"/>
            <w:right w:val="none" w:sz="0" w:space="0" w:color="auto"/>
          </w:divBdr>
        </w:div>
        <w:div w:id="498232574">
          <w:marLeft w:val="0"/>
          <w:marRight w:val="0"/>
          <w:marTop w:val="0"/>
          <w:marBottom w:val="0"/>
          <w:divBdr>
            <w:top w:val="none" w:sz="0" w:space="0" w:color="auto"/>
            <w:left w:val="none" w:sz="0" w:space="0" w:color="auto"/>
            <w:bottom w:val="none" w:sz="0" w:space="0" w:color="auto"/>
            <w:right w:val="none" w:sz="0" w:space="0" w:color="auto"/>
          </w:divBdr>
        </w:div>
        <w:div w:id="1642543401">
          <w:marLeft w:val="0"/>
          <w:marRight w:val="0"/>
          <w:marTop w:val="0"/>
          <w:marBottom w:val="0"/>
          <w:divBdr>
            <w:top w:val="none" w:sz="0" w:space="0" w:color="auto"/>
            <w:left w:val="none" w:sz="0" w:space="0" w:color="auto"/>
            <w:bottom w:val="none" w:sz="0" w:space="0" w:color="auto"/>
            <w:right w:val="none" w:sz="0" w:space="0" w:color="auto"/>
          </w:divBdr>
        </w:div>
        <w:div w:id="1815023279">
          <w:marLeft w:val="0"/>
          <w:marRight w:val="0"/>
          <w:marTop w:val="0"/>
          <w:marBottom w:val="0"/>
          <w:divBdr>
            <w:top w:val="none" w:sz="0" w:space="0" w:color="auto"/>
            <w:left w:val="none" w:sz="0" w:space="0" w:color="auto"/>
            <w:bottom w:val="none" w:sz="0" w:space="0" w:color="auto"/>
            <w:right w:val="none" w:sz="0" w:space="0" w:color="auto"/>
          </w:divBdr>
        </w:div>
        <w:div w:id="1557550192">
          <w:marLeft w:val="0"/>
          <w:marRight w:val="0"/>
          <w:marTop w:val="0"/>
          <w:marBottom w:val="0"/>
          <w:divBdr>
            <w:top w:val="none" w:sz="0" w:space="0" w:color="auto"/>
            <w:left w:val="none" w:sz="0" w:space="0" w:color="auto"/>
            <w:bottom w:val="none" w:sz="0" w:space="0" w:color="auto"/>
            <w:right w:val="none" w:sz="0" w:space="0" w:color="auto"/>
          </w:divBdr>
        </w:div>
        <w:div w:id="1703630047">
          <w:marLeft w:val="0"/>
          <w:marRight w:val="0"/>
          <w:marTop w:val="0"/>
          <w:marBottom w:val="0"/>
          <w:divBdr>
            <w:top w:val="none" w:sz="0" w:space="0" w:color="auto"/>
            <w:left w:val="none" w:sz="0" w:space="0" w:color="auto"/>
            <w:bottom w:val="none" w:sz="0" w:space="0" w:color="auto"/>
            <w:right w:val="none" w:sz="0" w:space="0" w:color="auto"/>
          </w:divBdr>
        </w:div>
        <w:div w:id="341325821">
          <w:marLeft w:val="0"/>
          <w:marRight w:val="0"/>
          <w:marTop w:val="0"/>
          <w:marBottom w:val="0"/>
          <w:divBdr>
            <w:top w:val="none" w:sz="0" w:space="0" w:color="auto"/>
            <w:left w:val="none" w:sz="0" w:space="0" w:color="auto"/>
            <w:bottom w:val="none" w:sz="0" w:space="0" w:color="auto"/>
            <w:right w:val="none" w:sz="0" w:space="0" w:color="auto"/>
          </w:divBdr>
        </w:div>
        <w:div w:id="1953704813">
          <w:marLeft w:val="0"/>
          <w:marRight w:val="0"/>
          <w:marTop w:val="0"/>
          <w:marBottom w:val="0"/>
          <w:divBdr>
            <w:top w:val="none" w:sz="0" w:space="0" w:color="auto"/>
            <w:left w:val="none" w:sz="0" w:space="0" w:color="auto"/>
            <w:bottom w:val="none" w:sz="0" w:space="0" w:color="auto"/>
            <w:right w:val="none" w:sz="0" w:space="0" w:color="auto"/>
          </w:divBdr>
        </w:div>
        <w:div w:id="2046100655">
          <w:marLeft w:val="0"/>
          <w:marRight w:val="0"/>
          <w:marTop w:val="0"/>
          <w:marBottom w:val="0"/>
          <w:divBdr>
            <w:top w:val="none" w:sz="0" w:space="0" w:color="auto"/>
            <w:left w:val="none" w:sz="0" w:space="0" w:color="auto"/>
            <w:bottom w:val="none" w:sz="0" w:space="0" w:color="auto"/>
            <w:right w:val="none" w:sz="0" w:space="0" w:color="auto"/>
          </w:divBdr>
        </w:div>
        <w:div w:id="762914452">
          <w:marLeft w:val="0"/>
          <w:marRight w:val="0"/>
          <w:marTop w:val="0"/>
          <w:marBottom w:val="0"/>
          <w:divBdr>
            <w:top w:val="none" w:sz="0" w:space="0" w:color="auto"/>
            <w:left w:val="none" w:sz="0" w:space="0" w:color="auto"/>
            <w:bottom w:val="none" w:sz="0" w:space="0" w:color="auto"/>
            <w:right w:val="none" w:sz="0" w:space="0" w:color="auto"/>
          </w:divBdr>
        </w:div>
        <w:div w:id="228882940">
          <w:marLeft w:val="0"/>
          <w:marRight w:val="0"/>
          <w:marTop w:val="0"/>
          <w:marBottom w:val="0"/>
          <w:divBdr>
            <w:top w:val="none" w:sz="0" w:space="0" w:color="auto"/>
            <w:left w:val="none" w:sz="0" w:space="0" w:color="auto"/>
            <w:bottom w:val="none" w:sz="0" w:space="0" w:color="auto"/>
            <w:right w:val="none" w:sz="0" w:space="0" w:color="auto"/>
          </w:divBdr>
        </w:div>
        <w:div w:id="1659920347">
          <w:marLeft w:val="0"/>
          <w:marRight w:val="0"/>
          <w:marTop w:val="0"/>
          <w:marBottom w:val="0"/>
          <w:divBdr>
            <w:top w:val="none" w:sz="0" w:space="0" w:color="auto"/>
            <w:left w:val="none" w:sz="0" w:space="0" w:color="auto"/>
            <w:bottom w:val="none" w:sz="0" w:space="0" w:color="auto"/>
            <w:right w:val="none" w:sz="0" w:space="0" w:color="auto"/>
          </w:divBdr>
        </w:div>
        <w:div w:id="2070181760">
          <w:marLeft w:val="0"/>
          <w:marRight w:val="0"/>
          <w:marTop w:val="0"/>
          <w:marBottom w:val="0"/>
          <w:divBdr>
            <w:top w:val="none" w:sz="0" w:space="0" w:color="auto"/>
            <w:left w:val="none" w:sz="0" w:space="0" w:color="auto"/>
            <w:bottom w:val="none" w:sz="0" w:space="0" w:color="auto"/>
            <w:right w:val="none" w:sz="0" w:space="0" w:color="auto"/>
          </w:divBdr>
        </w:div>
        <w:div w:id="672223426">
          <w:marLeft w:val="0"/>
          <w:marRight w:val="0"/>
          <w:marTop w:val="0"/>
          <w:marBottom w:val="0"/>
          <w:divBdr>
            <w:top w:val="none" w:sz="0" w:space="0" w:color="auto"/>
            <w:left w:val="none" w:sz="0" w:space="0" w:color="auto"/>
            <w:bottom w:val="none" w:sz="0" w:space="0" w:color="auto"/>
            <w:right w:val="none" w:sz="0" w:space="0" w:color="auto"/>
          </w:divBdr>
        </w:div>
        <w:div w:id="1099907660">
          <w:marLeft w:val="0"/>
          <w:marRight w:val="0"/>
          <w:marTop w:val="0"/>
          <w:marBottom w:val="0"/>
          <w:divBdr>
            <w:top w:val="none" w:sz="0" w:space="0" w:color="auto"/>
            <w:left w:val="none" w:sz="0" w:space="0" w:color="auto"/>
            <w:bottom w:val="none" w:sz="0" w:space="0" w:color="auto"/>
            <w:right w:val="none" w:sz="0" w:space="0" w:color="auto"/>
          </w:divBdr>
        </w:div>
        <w:div w:id="2016301628">
          <w:marLeft w:val="0"/>
          <w:marRight w:val="0"/>
          <w:marTop w:val="0"/>
          <w:marBottom w:val="0"/>
          <w:divBdr>
            <w:top w:val="none" w:sz="0" w:space="0" w:color="auto"/>
            <w:left w:val="none" w:sz="0" w:space="0" w:color="auto"/>
            <w:bottom w:val="none" w:sz="0" w:space="0" w:color="auto"/>
            <w:right w:val="none" w:sz="0" w:space="0" w:color="auto"/>
          </w:divBdr>
        </w:div>
        <w:div w:id="1596937082">
          <w:marLeft w:val="0"/>
          <w:marRight w:val="0"/>
          <w:marTop w:val="0"/>
          <w:marBottom w:val="0"/>
          <w:divBdr>
            <w:top w:val="none" w:sz="0" w:space="0" w:color="auto"/>
            <w:left w:val="none" w:sz="0" w:space="0" w:color="auto"/>
            <w:bottom w:val="none" w:sz="0" w:space="0" w:color="auto"/>
            <w:right w:val="none" w:sz="0" w:space="0" w:color="auto"/>
          </w:divBdr>
        </w:div>
        <w:div w:id="136069782">
          <w:marLeft w:val="0"/>
          <w:marRight w:val="0"/>
          <w:marTop w:val="0"/>
          <w:marBottom w:val="0"/>
          <w:divBdr>
            <w:top w:val="none" w:sz="0" w:space="0" w:color="auto"/>
            <w:left w:val="none" w:sz="0" w:space="0" w:color="auto"/>
            <w:bottom w:val="none" w:sz="0" w:space="0" w:color="auto"/>
            <w:right w:val="none" w:sz="0" w:space="0" w:color="auto"/>
          </w:divBdr>
        </w:div>
        <w:div w:id="494303379">
          <w:marLeft w:val="0"/>
          <w:marRight w:val="0"/>
          <w:marTop w:val="0"/>
          <w:marBottom w:val="0"/>
          <w:divBdr>
            <w:top w:val="none" w:sz="0" w:space="0" w:color="auto"/>
            <w:left w:val="none" w:sz="0" w:space="0" w:color="auto"/>
            <w:bottom w:val="none" w:sz="0" w:space="0" w:color="auto"/>
            <w:right w:val="none" w:sz="0" w:space="0" w:color="auto"/>
          </w:divBdr>
        </w:div>
        <w:div w:id="946808816">
          <w:marLeft w:val="0"/>
          <w:marRight w:val="0"/>
          <w:marTop w:val="0"/>
          <w:marBottom w:val="0"/>
          <w:divBdr>
            <w:top w:val="none" w:sz="0" w:space="0" w:color="auto"/>
            <w:left w:val="none" w:sz="0" w:space="0" w:color="auto"/>
            <w:bottom w:val="none" w:sz="0" w:space="0" w:color="auto"/>
            <w:right w:val="none" w:sz="0" w:space="0" w:color="auto"/>
          </w:divBdr>
        </w:div>
        <w:div w:id="781270848">
          <w:marLeft w:val="0"/>
          <w:marRight w:val="0"/>
          <w:marTop w:val="0"/>
          <w:marBottom w:val="0"/>
          <w:divBdr>
            <w:top w:val="none" w:sz="0" w:space="0" w:color="auto"/>
            <w:left w:val="none" w:sz="0" w:space="0" w:color="auto"/>
            <w:bottom w:val="none" w:sz="0" w:space="0" w:color="auto"/>
            <w:right w:val="none" w:sz="0" w:space="0" w:color="auto"/>
          </w:divBdr>
        </w:div>
        <w:div w:id="201752532">
          <w:marLeft w:val="0"/>
          <w:marRight w:val="0"/>
          <w:marTop w:val="0"/>
          <w:marBottom w:val="0"/>
          <w:divBdr>
            <w:top w:val="none" w:sz="0" w:space="0" w:color="auto"/>
            <w:left w:val="none" w:sz="0" w:space="0" w:color="auto"/>
            <w:bottom w:val="none" w:sz="0" w:space="0" w:color="auto"/>
            <w:right w:val="none" w:sz="0" w:space="0" w:color="auto"/>
          </w:divBdr>
        </w:div>
        <w:div w:id="482700266">
          <w:marLeft w:val="0"/>
          <w:marRight w:val="0"/>
          <w:marTop w:val="0"/>
          <w:marBottom w:val="0"/>
          <w:divBdr>
            <w:top w:val="none" w:sz="0" w:space="0" w:color="auto"/>
            <w:left w:val="none" w:sz="0" w:space="0" w:color="auto"/>
            <w:bottom w:val="none" w:sz="0" w:space="0" w:color="auto"/>
            <w:right w:val="none" w:sz="0" w:space="0" w:color="auto"/>
          </w:divBdr>
        </w:div>
        <w:div w:id="366488551">
          <w:marLeft w:val="0"/>
          <w:marRight w:val="0"/>
          <w:marTop w:val="0"/>
          <w:marBottom w:val="0"/>
          <w:divBdr>
            <w:top w:val="none" w:sz="0" w:space="0" w:color="auto"/>
            <w:left w:val="none" w:sz="0" w:space="0" w:color="auto"/>
            <w:bottom w:val="none" w:sz="0" w:space="0" w:color="auto"/>
            <w:right w:val="none" w:sz="0" w:space="0" w:color="auto"/>
          </w:divBdr>
        </w:div>
        <w:div w:id="1465081423">
          <w:marLeft w:val="0"/>
          <w:marRight w:val="0"/>
          <w:marTop w:val="0"/>
          <w:marBottom w:val="0"/>
          <w:divBdr>
            <w:top w:val="none" w:sz="0" w:space="0" w:color="auto"/>
            <w:left w:val="none" w:sz="0" w:space="0" w:color="auto"/>
            <w:bottom w:val="none" w:sz="0" w:space="0" w:color="auto"/>
            <w:right w:val="none" w:sz="0" w:space="0" w:color="auto"/>
          </w:divBdr>
        </w:div>
        <w:div w:id="400325843">
          <w:marLeft w:val="0"/>
          <w:marRight w:val="0"/>
          <w:marTop w:val="0"/>
          <w:marBottom w:val="0"/>
          <w:divBdr>
            <w:top w:val="none" w:sz="0" w:space="0" w:color="auto"/>
            <w:left w:val="none" w:sz="0" w:space="0" w:color="auto"/>
            <w:bottom w:val="none" w:sz="0" w:space="0" w:color="auto"/>
            <w:right w:val="none" w:sz="0" w:space="0" w:color="auto"/>
          </w:divBdr>
        </w:div>
      </w:divsChild>
    </w:div>
    <w:div w:id="1535999804">
      <w:bodyDiv w:val="1"/>
      <w:marLeft w:val="0"/>
      <w:marRight w:val="0"/>
      <w:marTop w:val="0"/>
      <w:marBottom w:val="0"/>
      <w:divBdr>
        <w:top w:val="none" w:sz="0" w:space="0" w:color="auto"/>
        <w:left w:val="none" w:sz="0" w:space="0" w:color="auto"/>
        <w:bottom w:val="none" w:sz="0" w:space="0" w:color="auto"/>
        <w:right w:val="none" w:sz="0" w:space="0" w:color="auto"/>
      </w:divBdr>
      <w:divsChild>
        <w:div w:id="229846081">
          <w:marLeft w:val="0"/>
          <w:marRight w:val="0"/>
          <w:marTop w:val="0"/>
          <w:marBottom w:val="0"/>
          <w:divBdr>
            <w:top w:val="none" w:sz="0" w:space="0" w:color="auto"/>
            <w:left w:val="none" w:sz="0" w:space="0" w:color="auto"/>
            <w:bottom w:val="none" w:sz="0" w:space="0" w:color="auto"/>
            <w:right w:val="none" w:sz="0" w:space="0" w:color="auto"/>
          </w:divBdr>
          <w:divsChild>
            <w:div w:id="88475313">
              <w:marLeft w:val="0"/>
              <w:marRight w:val="0"/>
              <w:marTop w:val="0"/>
              <w:marBottom w:val="0"/>
              <w:divBdr>
                <w:top w:val="none" w:sz="0" w:space="0" w:color="auto"/>
                <w:left w:val="none" w:sz="0" w:space="0" w:color="auto"/>
                <w:bottom w:val="none" w:sz="0" w:space="0" w:color="auto"/>
                <w:right w:val="none" w:sz="0" w:space="0" w:color="auto"/>
              </w:divBdr>
            </w:div>
            <w:div w:id="781194282">
              <w:marLeft w:val="0"/>
              <w:marRight w:val="0"/>
              <w:marTop w:val="0"/>
              <w:marBottom w:val="0"/>
              <w:divBdr>
                <w:top w:val="none" w:sz="0" w:space="0" w:color="auto"/>
                <w:left w:val="none" w:sz="0" w:space="0" w:color="auto"/>
                <w:bottom w:val="none" w:sz="0" w:space="0" w:color="auto"/>
                <w:right w:val="none" w:sz="0" w:space="0" w:color="auto"/>
              </w:divBdr>
            </w:div>
            <w:div w:id="556626719">
              <w:marLeft w:val="0"/>
              <w:marRight w:val="0"/>
              <w:marTop w:val="0"/>
              <w:marBottom w:val="0"/>
              <w:divBdr>
                <w:top w:val="none" w:sz="0" w:space="0" w:color="auto"/>
                <w:left w:val="none" w:sz="0" w:space="0" w:color="auto"/>
                <w:bottom w:val="none" w:sz="0" w:space="0" w:color="auto"/>
                <w:right w:val="none" w:sz="0" w:space="0" w:color="auto"/>
              </w:divBdr>
            </w:div>
            <w:div w:id="571622889">
              <w:marLeft w:val="0"/>
              <w:marRight w:val="0"/>
              <w:marTop w:val="0"/>
              <w:marBottom w:val="0"/>
              <w:divBdr>
                <w:top w:val="none" w:sz="0" w:space="0" w:color="auto"/>
                <w:left w:val="none" w:sz="0" w:space="0" w:color="auto"/>
                <w:bottom w:val="none" w:sz="0" w:space="0" w:color="auto"/>
                <w:right w:val="none" w:sz="0" w:space="0" w:color="auto"/>
              </w:divBdr>
            </w:div>
            <w:div w:id="336425138">
              <w:marLeft w:val="0"/>
              <w:marRight w:val="0"/>
              <w:marTop w:val="0"/>
              <w:marBottom w:val="0"/>
              <w:divBdr>
                <w:top w:val="none" w:sz="0" w:space="0" w:color="auto"/>
                <w:left w:val="none" w:sz="0" w:space="0" w:color="auto"/>
                <w:bottom w:val="none" w:sz="0" w:space="0" w:color="auto"/>
                <w:right w:val="none" w:sz="0" w:space="0" w:color="auto"/>
              </w:divBdr>
            </w:div>
            <w:div w:id="244191206">
              <w:marLeft w:val="0"/>
              <w:marRight w:val="0"/>
              <w:marTop w:val="0"/>
              <w:marBottom w:val="0"/>
              <w:divBdr>
                <w:top w:val="none" w:sz="0" w:space="0" w:color="auto"/>
                <w:left w:val="none" w:sz="0" w:space="0" w:color="auto"/>
                <w:bottom w:val="none" w:sz="0" w:space="0" w:color="auto"/>
                <w:right w:val="none" w:sz="0" w:space="0" w:color="auto"/>
              </w:divBdr>
            </w:div>
            <w:div w:id="1789273246">
              <w:marLeft w:val="0"/>
              <w:marRight w:val="0"/>
              <w:marTop w:val="0"/>
              <w:marBottom w:val="0"/>
              <w:divBdr>
                <w:top w:val="none" w:sz="0" w:space="0" w:color="auto"/>
                <w:left w:val="none" w:sz="0" w:space="0" w:color="auto"/>
                <w:bottom w:val="none" w:sz="0" w:space="0" w:color="auto"/>
                <w:right w:val="none" w:sz="0" w:space="0" w:color="auto"/>
              </w:divBdr>
            </w:div>
            <w:div w:id="1592926864">
              <w:marLeft w:val="0"/>
              <w:marRight w:val="0"/>
              <w:marTop w:val="0"/>
              <w:marBottom w:val="0"/>
              <w:divBdr>
                <w:top w:val="none" w:sz="0" w:space="0" w:color="auto"/>
                <w:left w:val="none" w:sz="0" w:space="0" w:color="auto"/>
                <w:bottom w:val="none" w:sz="0" w:space="0" w:color="auto"/>
                <w:right w:val="none" w:sz="0" w:space="0" w:color="auto"/>
              </w:divBdr>
            </w:div>
            <w:div w:id="314914564">
              <w:marLeft w:val="0"/>
              <w:marRight w:val="0"/>
              <w:marTop w:val="0"/>
              <w:marBottom w:val="0"/>
              <w:divBdr>
                <w:top w:val="none" w:sz="0" w:space="0" w:color="auto"/>
                <w:left w:val="none" w:sz="0" w:space="0" w:color="auto"/>
                <w:bottom w:val="none" w:sz="0" w:space="0" w:color="auto"/>
                <w:right w:val="none" w:sz="0" w:space="0" w:color="auto"/>
              </w:divBdr>
            </w:div>
            <w:div w:id="464472036">
              <w:marLeft w:val="0"/>
              <w:marRight w:val="0"/>
              <w:marTop w:val="0"/>
              <w:marBottom w:val="0"/>
              <w:divBdr>
                <w:top w:val="none" w:sz="0" w:space="0" w:color="auto"/>
                <w:left w:val="none" w:sz="0" w:space="0" w:color="auto"/>
                <w:bottom w:val="none" w:sz="0" w:space="0" w:color="auto"/>
                <w:right w:val="none" w:sz="0" w:space="0" w:color="auto"/>
              </w:divBdr>
            </w:div>
            <w:div w:id="319506844">
              <w:marLeft w:val="0"/>
              <w:marRight w:val="0"/>
              <w:marTop w:val="0"/>
              <w:marBottom w:val="0"/>
              <w:divBdr>
                <w:top w:val="none" w:sz="0" w:space="0" w:color="auto"/>
                <w:left w:val="none" w:sz="0" w:space="0" w:color="auto"/>
                <w:bottom w:val="none" w:sz="0" w:space="0" w:color="auto"/>
                <w:right w:val="none" w:sz="0" w:space="0" w:color="auto"/>
              </w:divBdr>
            </w:div>
            <w:div w:id="29183289">
              <w:marLeft w:val="0"/>
              <w:marRight w:val="0"/>
              <w:marTop w:val="0"/>
              <w:marBottom w:val="0"/>
              <w:divBdr>
                <w:top w:val="none" w:sz="0" w:space="0" w:color="auto"/>
                <w:left w:val="none" w:sz="0" w:space="0" w:color="auto"/>
                <w:bottom w:val="none" w:sz="0" w:space="0" w:color="auto"/>
                <w:right w:val="none" w:sz="0" w:space="0" w:color="auto"/>
              </w:divBdr>
            </w:div>
            <w:div w:id="268971935">
              <w:marLeft w:val="0"/>
              <w:marRight w:val="0"/>
              <w:marTop w:val="0"/>
              <w:marBottom w:val="0"/>
              <w:divBdr>
                <w:top w:val="none" w:sz="0" w:space="0" w:color="auto"/>
                <w:left w:val="none" w:sz="0" w:space="0" w:color="auto"/>
                <w:bottom w:val="none" w:sz="0" w:space="0" w:color="auto"/>
                <w:right w:val="none" w:sz="0" w:space="0" w:color="auto"/>
              </w:divBdr>
            </w:div>
            <w:div w:id="1878816804">
              <w:marLeft w:val="0"/>
              <w:marRight w:val="0"/>
              <w:marTop w:val="0"/>
              <w:marBottom w:val="0"/>
              <w:divBdr>
                <w:top w:val="none" w:sz="0" w:space="0" w:color="auto"/>
                <w:left w:val="none" w:sz="0" w:space="0" w:color="auto"/>
                <w:bottom w:val="none" w:sz="0" w:space="0" w:color="auto"/>
                <w:right w:val="none" w:sz="0" w:space="0" w:color="auto"/>
              </w:divBdr>
            </w:div>
            <w:div w:id="650476362">
              <w:marLeft w:val="0"/>
              <w:marRight w:val="0"/>
              <w:marTop w:val="0"/>
              <w:marBottom w:val="0"/>
              <w:divBdr>
                <w:top w:val="none" w:sz="0" w:space="0" w:color="auto"/>
                <w:left w:val="none" w:sz="0" w:space="0" w:color="auto"/>
                <w:bottom w:val="none" w:sz="0" w:space="0" w:color="auto"/>
                <w:right w:val="none" w:sz="0" w:space="0" w:color="auto"/>
              </w:divBdr>
            </w:div>
            <w:div w:id="1634361210">
              <w:marLeft w:val="0"/>
              <w:marRight w:val="0"/>
              <w:marTop w:val="0"/>
              <w:marBottom w:val="0"/>
              <w:divBdr>
                <w:top w:val="none" w:sz="0" w:space="0" w:color="auto"/>
                <w:left w:val="none" w:sz="0" w:space="0" w:color="auto"/>
                <w:bottom w:val="none" w:sz="0" w:space="0" w:color="auto"/>
                <w:right w:val="none" w:sz="0" w:space="0" w:color="auto"/>
              </w:divBdr>
            </w:div>
            <w:div w:id="1575898189">
              <w:marLeft w:val="0"/>
              <w:marRight w:val="0"/>
              <w:marTop w:val="0"/>
              <w:marBottom w:val="0"/>
              <w:divBdr>
                <w:top w:val="none" w:sz="0" w:space="0" w:color="auto"/>
                <w:left w:val="none" w:sz="0" w:space="0" w:color="auto"/>
                <w:bottom w:val="none" w:sz="0" w:space="0" w:color="auto"/>
                <w:right w:val="none" w:sz="0" w:space="0" w:color="auto"/>
              </w:divBdr>
            </w:div>
            <w:div w:id="1305696459">
              <w:marLeft w:val="0"/>
              <w:marRight w:val="0"/>
              <w:marTop w:val="0"/>
              <w:marBottom w:val="0"/>
              <w:divBdr>
                <w:top w:val="none" w:sz="0" w:space="0" w:color="auto"/>
                <w:left w:val="none" w:sz="0" w:space="0" w:color="auto"/>
                <w:bottom w:val="none" w:sz="0" w:space="0" w:color="auto"/>
                <w:right w:val="none" w:sz="0" w:space="0" w:color="auto"/>
              </w:divBdr>
            </w:div>
            <w:div w:id="100494674">
              <w:marLeft w:val="0"/>
              <w:marRight w:val="0"/>
              <w:marTop w:val="0"/>
              <w:marBottom w:val="0"/>
              <w:divBdr>
                <w:top w:val="none" w:sz="0" w:space="0" w:color="auto"/>
                <w:left w:val="none" w:sz="0" w:space="0" w:color="auto"/>
                <w:bottom w:val="none" w:sz="0" w:space="0" w:color="auto"/>
                <w:right w:val="none" w:sz="0" w:space="0" w:color="auto"/>
              </w:divBdr>
            </w:div>
            <w:div w:id="47145327">
              <w:marLeft w:val="0"/>
              <w:marRight w:val="0"/>
              <w:marTop w:val="0"/>
              <w:marBottom w:val="0"/>
              <w:divBdr>
                <w:top w:val="none" w:sz="0" w:space="0" w:color="auto"/>
                <w:left w:val="none" w:sz="0" w:space="0" w:color="auto"/>
                <w:bottom w:val="none" w:sz="0" w:space="0" w:color="auto"/>
                <w:right w:val="none" w:sz="0" w:space="0" w:color="auto"/>
              </w:divBdr>
            </w:div>
            <w:div w:id="355229597">
              <w:marLeft w:val="0"/>
              <w:marRight w:val="0"/>
              <w:marTop w:val="0"/>
              <w:marBottom w:val="0"/>
              <w:divBdr>
                <w:top w:val="none" w:sz="0" w:space="0" w:color="auto"/>
                <w:left w:val="none" w:sz="0" w:space="0" w:color="auto"/>
                <w:bottom w:val="none" w:sz="0" w:space="0" w:color="auto"/>
                <w:right w:val="none" w:sz="0" w:space="0" w:color="auto"/>
              </w:divBdr>
            </w:div>
            <w:div w:id="930359934">
              <w:marLeft w:val="0"/>
              <w:marRight w:val="0"/>
              <w:marTop w:val="0"/>
              <w:marBottom w:val="0"/>
              <w:divBdr>
                <w:top w:val="none" w:sz="0" w:space="0" w:color="auto"/>
                <w:left w:val="none" w:sz="0" w:space="0" w:color="auto"/>
                <w:bottom w:val="none" w:sz="0" w:space="0" w:color="auto"/>
                <w:right w:val="none" w:sz="0" w:space="0" w:color="auto"/>
              </w:divBdr>
            </w:div>
            <w:div w:id="1195458346">
              <w:marLeft w:val="0"/>
              <w:marRight w:val="0"/>
              <w:marTop w:val="0"/>
              <w:marBottom w:val="0"/>
              <w:divBdr>
                <w:top w:val="none" w:sz="0" w:space="0" w:color="auto"/>
                <w:left w:val="none" w:sz="0" w:space="0" w:color="auto"/>
                <w:bottom w:val="none" w:sz="0" w:space="0" w:color="auto"/>
                <w:right w:val="none" w:sz="0" w:space="0" w:color="auto"/>
              </w:divBdr>
            </w:div>
            <w:div w:id="1183393805">
              <w:marLeft w:val="0"/>
              <w:marRight w:val="0"/>
              <w:marTop w:val="0"/>
              <w:marBottom w:val="0"/>
              <w:divBdr>
                <w:top w:val="none" w:sz="0" w:space="0" w:color="auto"/>
                <w:left w:val="none" w:sz="0" w:space="0" w:color="auto"/>
                <w:bottom w:val="none" w:sz="0" w:space="0" w:color="auto"/>
                <w:right w:val="none" w:sz="0" w:space="0" w:color="auto"/>
              </w:divBdr>
            </w:div>
            <w:div w:id="380982200">
              <w:marLeft w:val="0"/>
              <w:marRight w:val="0"/>
              <w:marTop w:val="0"/>
              <w:marBottom w:val="0"/>
              <w:divBdr>
                <w:top w:val="none" w:sz="0" w:space="0" w:color="auto"/>
                <w:left w:val="none" w:sz="0" w:space="0" w:color="auto"/>
                <w:bottom w:val="none" w:sz="0" w:space="0" w:color="auto"/>
                <w:right w:val="none" w:sz="0" w:space="0" w:color="auto"/>
              </w:divBdr>
            </w:div>
            <w:div w:id="1835493286">
              <w:marLeft w:val="0"/>
              <w:marRight w:val="0"/>
              <w:marTop w:val="0"/>
              <w:marBottom w:val="0"/>
              <w:divBdr>
                <w:top w:val="none" w:sz="0" w:space="0" w:color="auto"/>
                <w:left w:val="none" w:sz="0" w:space="0" w:color="auto"/>
                <w:bottom w:val="none" w:sz="0" w:space="0" w:color="auto"/>
                <w:right w:val="none" w:sz="0" w:space="0" w:color="auto"/>
              </w:divBdr>
            </w:div>
            <w:div w:id="1814248049">
              <w:marLeft w:val="0"/>
              <w:marRight w:val="0"/>
              <w:marTop w:val="0"/>
              <w:marBottom w:val="0"/>
              <w:divBdr>
                <w:top w:val="none" w:sz="0" w:space="0" w:color="auto"/>
                <w:left w:val="none" w:sz="0" w:space="0" w:color="auto"/>
                <w:bottom w:val="none" w:sz="0" w:space="0" w:color="auto"/>
                <w:right w:val="none" w:sz="0" w:space="0" w:color="auto"/>
              </w:divBdr>
            </w:div>
            <w:div w:id="143088340">
              <w:marLeft w:val="0"/>
              <w:marRight w:val="0"/>
              <w:marTop w:val="0"/>
              <w:marBottom w:val="0"/>
              <w:divBdr>
                <w:top w:val="none" w:sz="0" w:space="0" w:color="auto"/>
                <w:left w:val="none" w:sz="0" w:space="0" w:color="auto"/>
                <w:bottom w:val="none" w:sz="0" w:space="0" w:color="auto"/>
                <w:right w:val="none" w:sz="0" w:space="0" w:color="auto"/>
              </w:divBdr>
            </w:div>
            <w:div w:id="163207717">
              <w:marLeft w:val="0"/>
              <w:marRight w:val="0"/>
              <w:marTop w:val="0"/>
              <w:marBottom w:val="0"/>
              <w:divBdr>
                <w:top w:val="none" w:sz="0" w:space="0" w:color="auto"/>
                <w:left w:val="none" w:sz="0" w:space="0" w:color="auto"/>
                <w:bottom w:val="none" w:sz="0" w:space="0" w:color="auto"/>
                <w:right w:val="none" w:sz="0" w:space="0" w:color="auto"/>
              </w:divBdr>
            </w:div>
            <w:div w:id="1915436200">
              <w:marLeft w:val="0"/>
              <w:marRight w:val="0"/>
              <w:marTop w:val="0"/>
              <w:marBottom w:val="0"/>
              <w:divBdr>
                <w:top w:val="none" w:sz="0" w:space="0" w:color="auto"/>
                <w:left w:val="none" w:sz="0" w:space="0" w:color="auto"/>
                <w:bottom w:val="none" w:sz="0" w:space="0" w:color="auto"/>
                <w:right w:val="none" w:sz="0" w:space="0" w:color="auto"/>
              </w:divBdr>
            </w:div>
            <w:div w:id="13264671">
              <w:marLeft w:val="0"/>
              <w:marRight w:val="0"/>
              <w:marTop w:val="0"/>
              <w:marBottom w:val="0"/>
              <w:divBdr>
                <w:top w:val="none" w:sz="0" w:space="0" w:color="auto"/>
                <w:left w:val="none" w:sz="0" w:space="0" w:color="auto"/>
                <w:bottom w:val="none" w:sz="0" w:space="0" w:color="auto"/>
                <w:right w:val="none" w:sz="0" w:space="0" w:color="auto"/>
              </w:divBdr>
            </w:div>
            <w:div w:id="1050227634">
              <w:marLeft w:val="0"/>
              <w:marRight w:val="0"/>
              <w:marTop w:val="0"/>
              <w:marBottom w:val="0"/>
              <w:divBdr>
                <w:top w:val="none" w:sz="0" w:space="0" w:color="auto"/>
                <w:left w:val="none" w:sz="0" w:space="0" w:color="auto"/>
                <w:bottom w:val="none" w:sz="0" w:space="0" w:color="auto"/>
                <w:right w:val="none" w:sz="0" w:space="0" w:color="auto"/>
              </w:divBdr>
            </w:div>
            <w:div w:id="1321424062">
              <w:marLeft w:val="0"/>
              <w:marRight w:val="0"/>
              <w:marTop w:val="0"/>
              <w:marBottom w:val="0"/>
              <w:divBdr>
                <w:top w:val="none" w:sz="0" w:space="0" w:color="auto"/>
                <w:left w:val="none" w:sz="0" w:space="0" w:color="auto"/>
                <w:bottom w:val="none" w:sz="0" w:space="0" w:color="auto"/>
                <w:right w:val="none" w:sz="0" w:space="0" w:color="auto"/>
              </w:divBdr>
            </w:div>
            <w:div w:id="627853432">
              <w:marLeft w:val="0"/>
              <w:marRight w:val="0"/>
              <w:marTop w:val="0"/>
              <w:marBottom w:val="0"/>
              <w:divBdr>
                <w:top w:val="none" w:sz="0" w:space="0" w:color="auto"/>
                <w:left w:val="none" w:sz="0" w:space="0" w:color="auto"/>
                <w:bottom w:val="none" w:sz="0" w:space="0" w:color="auto"/>
                <w:right w:val="none" w:sz="0" w:space="0" w:color="auto"/>
              </w:divBdr>
            </w:div>
            <w:div w:id="1320422708">
              <w:marLeft w:val="0"/>
              <w:marRight w:val="0"/>
              <w:marTop w:val="0"/>
              <w:marBottom w:val="0"/>
              <w:divBdr>
                <w:top w:val="none" w:sz="0" w:space="0" w:color="auto"/>
                <w:left w:val="none" w:sz="0" w:space="0" w:color="auto"/>
                <w:bottom w:val="none" w:sz="0" w:space="0" w:color="auto"/>
                <w:right w:val="none" w:sz="0" w:space="0" w:color="auto"/>
              </w:divBdr>
            </w:div>
            <w:div w:id="105463045">
              <w:marLeft w:val="0"/>
              <w:marRight w:val="0"/>
              <w:marTop w:val="0"/>
              <w:marBottom w:val="0"/>
              <w:divBdr>
                <w:top w:val="none" w:sz="0" w:space="0" w:color="auto"/>
                <w:left w:val="none" w:sz="0" w:space="0" w:color="auto"/>
                <w:bottom w:val="none" w:sz="0" w:space="0" w:color="auto"/>
                <w:right w:val="none" w:sz="0" w:space="0" w:color="auto"/>
              </w:divBdr>
            </w:div>
            <w:div w:id="1932465605">
              <w:marLeft w:val="0"/>
              <w:marRight w:val="0"/>
              <w:marTop w:val="0"/>
              <w:marBottom w:val="0"/>
              <w:divBdr>
                <w:top w:val="none" w:sz="0" w:space="0" w:color="auto"/>
                <w:left w:val="none" w:sz="0" w:space="0" w:color="auto"/>
                <w:bottom w:val="none" w:sz="0" w:space="0" w:color="auto"/>
                <w:right w:val="none" w:sz="0" w:space="0" w:color="auto"/>
              </w:divBdr>
            </w:div>
            <w:div w:id="1026952881">
              <w:marLeft w:val="0"/>
              <w:marRight w:val="0"/>
              <w:marTop w:val="0"/>
              <w:marBottom w:val="0"/>
              <w:divBdr>
                <w:top w:val="none" w:sz="0" w:space="0" w:color="auto"/>
                <w:left w:val="none" w:sz="0" w:space="0" w:color="auto"/>
                <w:bottom w:val="none" w:sz="0" w:space="0" w:color="auto"/>
                <w:right w:val="none" w:sz="0" w:space="0" w:color="auto"/>
              </w:divBdr>
            </w:div>
            <w:div w:id="439568522">
              <w:marLeft w:val="0"/>
              <w:marRight w:val="0"/>
              <w:marTop w:val="0"/>
              <w:marBottom w:val="0"/>
              <w:divBdr>
                <w:top w:val="none" w:sz="0" w:space="0" w:color="auto"/>
                <w:left w:val="none" w:sz="0" w:space="0" w:color="auto"/>
                <w:bottom w:val="none" w:sz="0" w:space="0" w:color="auto"/>
                <w:right w:val="none" w:sz="0" w:space="0" w:color="auto"/>
              </w:divBdr>
            </w:div>
            <w:div w:id="29964111">
              <w:marLeft w:val="0"/>
              <w:marRight w:val="0"/>
              <w:marTop w:val="0"/>
              <w:marBottom w:val="0"/>
              <w:divBdr>
                <w:top w:val="none" w:sz="0" w:space="0" w:color="auto"/>
                <w:left w:val="none" w:sz="0" w:space="0" w:color="auto"/>
                <w:bottom w:val="none" w:sz="0" w:space="0" w:color="auto"/>
                <w:right w:val="none" w:sz="0" w:space="0" w:color="auto"/>
              </w:divBdr>
            </w:div>
            <w:div w:id="1941797157">
              <w:marLeft w:val="0"/>
              <w:marRight w:val="0"/>
              <w:marTop w:val="0"/>
              <w:marBottom w:val="0"/>
              <w:divBdr>
                <w:top w:val="none" w:sz="0" w:space="0" w:color="auto"/>
                <w:left w:val="none" w:sz="0" w:space="0" w:color="auto"/>
                <w:bottom w:val="none" w:sz="0" w:space="0" w:color="auto"/>
                <w:right w:val="none" w:sz="0" w:space="0" w:color="auto"/>
              </w:divBdr>
            </w:div>
            <w:div w:id="505167385">
              <w:marLeft w:val="0"/>
              <w:marRight w:val="0"/>
              <w:marTop w:val="0"/>
              <w:marBottom w:val="0"/>
              <w:divBdr>
                <w:top w:val="none" w:sz="0" w:space="0" w:color="auto"/>
                <w:left w:val="none" w:sz="0" w:space="0" w:color="auto"/>
                <w:bottom w:val="none" w:sz="0" w:space="0" w:color="auto"/>
                <w:right w:val="none" w:sz="0" w:space="0" w:color="auto"/>
              </w:divBdr>
            </w:div>
            <w:div w:id="1424228713">
              <w:marLeft w:val="0"/>
              <w:marRight w:val="0"/>
              <w:marTop w:val="0"/>
              <w:marBottom w:val="0"/>
              <w:divBdr>
                <w:top w:val="none" w:sz="0" w:space="0" w:color="auto"/>
                <w:left w:val="none" w:sz="0" w:space="0" w:color="auto"/>
                <w:bottom w:val="none" w:sz="0" w:space="0" w:color="auto"/>
                <w:right w:val="none" w:sz="0" w:space="0" w:color="auto"/>
              </w:divBdr>
            </w:div>
            <w:div w:id="653025803">
              <w:marLeft w:val="0"/>
              <w:marRight w:val="0"/>
              <w:marTop w:val="0"/>
              <w:marBottom w:val="0"/>
              <w:divBdr>
                <w:top w:val="none" w:sz="0" w:space="0" w:color="auto"/>
                <w:left w:val="none" w:sz="0" w:space="0" w:color="auto"/>
                <w:bottom w:val="none" w:sz="0" w:space="0" w:color="auto"/>
                <w:right w:val="none" w:sz="0" w:space="0" w:color="auto"/>
              </w:divBdr>
            </w:div>
            <w:div w:id="1652056987">
              <w:marLeft w:val="0"/>
              <w:marRight w:val="0"/>
              <w:marTop w:val="0"/>
              <w:marBottom w:val="0"/>
              <w:divBdr>
                <w:top w:val="none" w:sz="0" w:space="0" w:color="auto"/>
                <w:left w:val="none" w:sz="0" w:space="0" w:color="auto"/>
                <w:bottom w:val="none" w:sz="0" w:space="0" w:color="auto"/>
                <w:right w:val="none" w:sz="0" w:space="0" w:color="auto"/>
              </w:divBdr>
            </w:div>
            <w:div w:id="1195073378">
              <w:marLeft w:val="0"/>
              <w:marRight w:val="0"/>
              <w:marTop w:val="0"/>
              <w:marBottom w:val="0"/>
              <w:divBdr>
                <w:top w:val="none" w:sz="0" w:space="0" w:color="auto"/>
                <w:left w:val="none" w:sz="0" w:space="0" w:color="auto"/>
                <w:bottom w:val="none" w:sz="0" w:space="0" w:color="auto"/>
                <w:right w:val="none" w:sz="0" w:space="0" w:color="auto"/>
              </w:divBdr>
            </w:div>
            <w:div w:id="1186672652">
              <w:marLeft w:val="0"/>
              <w:marRight w:val="0"/>
              <w:marTop w:val="0"/>
              <w:marBottom w:val="0"/>
              <w:divBdr>
                <w:top w:val="none" w:sz="0" w:space="0" w:color="auto"/>
                <w:left w:val="none" w:sz="0" w:space="0" w:color="auto"/>
                <w:bottom w:val="none" w:sz="0" w:space="0" w:color="auto"/>
                <w:right w:val="none" w:sz="0" w:space="0" w:color="auto"/>
              </w:divBdr>
            </w:div>
            <w:div w:id="1362897397">
              <w:marLeft w:val="0"/>
              <w:marRight w:val="0"/>
              <w:marTop w:val="0"/>
              <w:marBottom w:val="0"/>
              <w:divBdr>
                <w:top w:val="none" w:sz="0" w:space="0" w:color="auto"/>
                <w:left w:val="none" w:sz="0" w:space="0" w:color="auto"/>
                <w:bottom w:val="none" w:sz="0" w:space="0" w:color="auto"/>
                <w:right w:val="none" w:sz="0" w:space="0" w:color="auto"/>
              </w:divBdr>
            </w:div>
            <w:div w:id="786504745">
              <w:marLeft w:val="0"/>
              <w:marRight w:val="0"/>
              <w:marTop w:val="0"/>
              <w:marBottom w:val="0"/>
              <w:divBdr>
                <w:top w:val="none" w:sz="0" w:space="0" w:color="auto"/>
                <w:left w:val="none" w:sz="0" w:space="0" w:color="auto"/>
                <w:bottom w:val="none" w:sz="0" w:space="0" w:color="auto"/>
                <w:right w:val="none" w:sz="0" w:space="0" w:color="auto"/>
              </w:divBdr>
            </w:div>
            <w:div w:id="1810635774">
              <w:marLeft w:val="0"/>
              <w:marRight w:val="0"/>
              <w:marTop w:val="0"/>
              <w:marBottom w:val="0"/>
              <w:divBdr>
                <w:top w:val="none" w:sz="0" w:space="0" w:color="auto"/>
                <w:left w:val="none" w:sz="0" w:space="0" w:color="auto"/>
                <w:bottom w:val="none" w:sz="0" w:space="0" w:color="auto"/>
                <w:right w:val="none" w:sz="0" w:space="0" w:color="auto"/>
              </w:divBdr>
            </w:div>
            <w:div w:id="1666202617">
              <w:marLeft w:val="0"/>
              <w:marRight w:val="0"/>
              <w:marTop w:val="0"/>
              <w:marBottom w:val="0"/>
              <w:divBdr>
                <w:top w:val="none" w:sz="0" w:space="0" w:color="auto"/>
                <w:left w:val="none" w:sz="0" w:space="0" w:color="auto"/>
                <w:bottom w:val="none" w:sz="0" w:space="0" w:color="auto"/>
                <w:right w:val="none" w:sz="0" w:space="0" w:color="auto"/>
              </w:divBdr>
            </w:div>
            <w:div w:id="1797095194">
              <w:marLeft w:val="0"/>
              <w:marRight w:val="0"/>
              <w:marTop w:val="0"/>
              <w:marBottom w:val="0"/>
              <w:divBdr>
                <w:top w:val="none" w:sz="0" w:space="0" w:color="auto"/>
                <w:left w:val="none" w:sz="0" w:space="0" w:color="auto"/>
                <w:bottom w:val="none" w:sz="0" w:space="0" w:color="auto"/>
                <w:right w:val="none" w:sz="0" w:space="0" w:color="auto"/>
              </w:divBdr>
            </w:div>
            <w:div w:id="694581808">
              <w:marLeft w:val="0"/>
              <w:marRight w:val="0"/>
              <w:marTop w:val="0"/>
              <w:marBottom w:val="0"/>
              <w:divBdr>
                <w:top w:val="none" w:sz="0" w:space="0" w:color="auto"/>
                <w:left w:val="none" w:sz="0" w:space="0" w:color="auto"/>
                <w:bottom w:val="none" w:sz="0" w:space="0" w:color="auto"/>
                <w:right w:val="none" w:sz="0" w:space="0" w:color="auto"/>
              </w:divBdr>
            </w:div>
            <w:div w:id="1107385681">
              <w:marLeft w:val="0"/>
              <w:marRight w:val="0"/>
              <w:marTop w:val="0"/>
              <w:marBottom w:val="0"/>
              <w:divBdr>
                <w:top w:val="none" w:sz="0" w:space="0" w:color="auto"/>
                <w:left w:val="none" w:sz="0" w:space="0" w:color="auto"/>
                <w:bottom w:val="none" w:sz="0" w:space="0" w:color="auto"/>
                <w:right w:val="none" w:sz="0" w:space="0" w:color="auto"/>
              </w:divBdr>
            </w:div>
            <w:div w:id="102113049">
              <w:marLeft w:val="0"/>
              <w:marRight w:val="0"/>
              <w:marTop w:val="0"/>
              <w:marBottom w:val="0"/>
              <w:divBdr>
                <w:top w:val="none" w:sz="0" w:space="0" w:color="auto"/>
                <w:left w:val="none" w:sz="0" w:space="0" w:color="auto"/>
                <w:bottom w:val="none" w:sz="0" w:space="0" w:color="auto"/>
                <w:right w:val="none" w:sz="0" w:space="0" w:color="auto"/>
              </w:divBdr>
            </w:div>
            <w:div w:id="321351995">
              <w:marLeft w:val="0"/>
              <w:marRight w:val="0"/>
              <w:marTop w:val="0"/>
              <w:marBottom w:val="0"/>
              <w:divBdr>
                <w:top w:val="none" w:sz="0" w:space="0" w:color="auto"/>
                <w:left w:val="none" w:sz="0" w:space="0" w:color="auto"/>
                <w:bottom w:val="none" w:sz="0" w:space="0" w:color="auto"/>
                <w:right w:val="none" w:sz="0" w:space="0" w:color="auto"/>
              </w:divBdr>
            </w:div>
          </w:divsChild>
        </w:div>
        <w:div w:id="2086217439">
          <w:marLeft w:val="0"/>
          <w:marRight w:val="0"/>
          <w:marTop w:val="0"/>
          <w:marBottom w:val="0"/>
          <w:divBdr>
            <w:top w:val="none" w:sz="0" w:space="0" w:color="auto"/>
            <w:left w:val="none" w:sz="0" w:space="0" w:color="auto"/>
            <w:bottom w:val="none" w:sz="0" w:space="0" w:color="auto"/>
            <w:right w:val="none" w:sz="0" w:space="0" w:color="auto"/>
          </w:divBdr>
          <w:divsChild>
            <w:div w:id="1490320825">
              <w:marLeft w:val="0"/>
              <w:marRight w:val="0"/>
              <w:marTop w:val="0"/>
              <w:marBottom w:val="0"/>
              <w:divBdr>
                <w:top w:val="none" w:sz="0" w:space="0" w:color="auto"/>
                <w:left w:val="none" w:sz="0" w:space="0" w:color="auto"/>
                <w:bottom w:val="none" w:sz="0" w:space="0" w:color="auto"/>
                <w:right w:val="none" w:sz="0" w:space="0" w:color="auto"/>
              </w:divBdr>
            </w:div>
            <w:div w:id="1113091297">
              <w:marLeft w:val="0"/>
              <w:marRight w:val="0"/>
              <w:marTop w:val="0"/>
              <w:marBottom w:val="0"/>
              <w:divBdr>
                <w:top w:val="none" w:sz="0" w:space="0" w:color="auto"/>
                <w:left w:val="none" w:sz="0" w:space="0" w:color="auto"/>
                <w:bottom w:val="none" w:sz="0" w:space="0" w:color="auto"/>
                <w:right w:val="none" w:sz="0" w:space="0" w:color="auto"/>
              </w:divBdr>
            </w:div>
            <w:div w:id="536818356">
              <w:marLeft w:val="0"/>
              <w:marRight w:val="0"/>
              <w:marTop w:val="0"/>
              <w:marBottom w:val="0"/>
              <w:divBdr>
                <w:top w:val="none" w:sz="0" w:space="0" w:color="auto"/>
                <w:left w:val="none" w:sz="0" w:space="0" w:color="auto"/>
                <w:bottom w:val="none" w:sz="0" w:space="0" w:color="auto"/>
                <w:right w:val="none" w:sz="0" w:space="0" w:color="auto"/>
              </w:divBdr>
            </w:div>
            <w:div w:id="969477318">
              <w:marLeft w:val="0"/>
              <w:marRight w:val="0"/>
              <w:marTop w:val="0"/>
              <w:marBottom w:val="0"/>
              <w:divBdr>
                <w:top w:val="none" w:sz="0" w:space="0" w:color="auto"/>
                <w:left w:val="none" w:sz="0" w:space="0" w:color="auto"/>
                <w:bottom w:val="none" w:sz="0" w:space="0" w:color="auto"/>
                <w:right w:val="none" w:sz="0" w:space="0" w:color="auto"/>
              </w:divBdr>
            </w:div>
            <w:div w:id="450365618">
              <w:marLeft w:val="0"/>
              <w:marRight w:val="0"/>
              <w:marTop w:val="0"/>
              <w:marBottom w:val="0"/>
              <w:divBdr>
                <w:top w:val="none" w:sz="0" w:space="0" w:color="auto"/>
                <w:left w:val="none" w:sz="0" w:space="0" w:color="auto"/>
                <w:bottom w:val="none" w:sz="0" w:space="0" w:color="auto"/>
                <w:right w:val="none" w:sz="0" w:space="0" w:color="auto"/>
              </w:divBdr>
            </w:div>
            <w:div w:id="429476276">
              <w:marLeft w:val="0"/>
              <w:marRight w:val="0"/>
              <w:marTop w:val="0"/>
              <w:marBottom w:val="0"/>
              <w:divBdr>
                <w:top w:val="none" w:sz="0" w:space="0" w:color="auto"/>
                <w:left w:val="none" w:sz="0" w:space="0" w:color="auto"/>
                <w:bottom w:val="none" w:sz="0" w:space="0" w:color="auto"/>
                <w:right w:val="none" w:sz="0" w:space="0" w:color="auto"/>
              </w:divBdr>
            </w:div>
            <w:div w:id="324212477">
              <w:marLeft w:val="0"/>
              <w:marRight w:val="0"/>
              <w:marTop w:val="0"/>
              <w:marBottom w:val="0"/>
              <w:divBdr>
                <w:top w:val="none" w:sz="0" w:space="0" w:color="auto"/>
                <w:left w:val="none" w:sz="0" w:space="0" w:color="auto"/>
                <w:bottom w:val="none" w:sz="0" w:space="0" w:color="auto"/>
                <w:right w:val="none" w:sz="0" w:space="0" w:color="auto"/>
              </w:divBdr>
            </w:div>
            <w:div w:id="1708993656">
              <w:marLeft w:val="0"/>
              <w:marRight w:val="0"/>
              <w:marTop w:val="0"/>
              <w:marBottom w:val="0"/>
              <w:divBdr>
                <w:top w:val="none" w:sz="0" w:space="0" w:color="auto"/>
                <w:left w:val="none" w:sz="0" w:space="0" w:color="auto"/>
                <w:bottom w:val="none" w:sz="0" w:space="0" w:color="auto"/>
                <w:right w:val="none" w:sz="0" w:space="0" w:color="auto"/>
              </w:divBdr>
            </w:div>
            <w:div w:id="120804661">
              <w:marLeft w:val="0"/>
              <w:marRight w:val="0"/>
              <w:marTop w:val="0"/>
              <w:marBottom w:val="0"/>
              <w:divBdr>
                <w:top w:val="none" w:sz="0" w:space="0" w:color="auto"/>
                <w:left w:val="none" w:sz="0" w:space="0" w:color="auto"/>
                <w:bottom w:val="none" w:sz="0" w:space="0" w:color="auto"/>
                <w:right w:val="none" w:sz="0" w:space="0" w:color="auto"/>
              </w:divBdr>
            </w:div>
            <w:div w:id="1946964833">
              <w:marLeft w:val="0"/>
              <w:marRight w:val="0"/>
              <w:marTop w:val="0"/>
              <w:marBottom w:val="0"/>
              <w:divBdr>
                <w:top w:val="none" w:sz="0" w:space="0" w:color="auto"/>
                <w:left w:val="none" w:sz="0" w:space="0" w:color="auto"/>
                <w:bottom w:val="none" w:sz="0" w:space="0" w:color="auto"/>
                <w:right w:val="none" w:sz="0" w:space="0" w:color="auto"/>
              </w:divBdr>
            </w:div>
            <w:div w:id="1219392193">
              <w:marLeft w:val="0"/>
              <w:marRight w:val="0"/>
              <w:marTop w:val="0"/>
              <w:marBottom w:val="0"/>
              <w:divBdr>
                <w:top w:val="none" w:sz="0" w:space="0" w:color="auto"/>
                <w:left w:val="none" w:sz="0" w:space="0" w:color="auto"/>
                <w:bottom w:val="none" w:sz="0" w:space="0" w:color="auto"/>
                <w:right w:val="none" w:sz="0" w:space="0" w:color="auto"/>
              </w:divBdr>
            </w:div>
            <w:div w:id="102380471">
              <w:marLeft w:val="0"/>
              <w:marRight w:val="0"/>
              <w:marTop w:val="0"/>
              <w:marBottom w:val="0"/>
              <w:divBdr>
                <w:top w:val="none" w:sz="0" w:space="0" w:color="auto"/>
                <w:left w:val="none" w:sz="0" w:space="0" w:color="auto"/>
                <w:bottom w:val="none" w:sz="0" w:space="0" w:color="auto"/>
                <w:right w:val="none" w:sz="0" w:space="0" w:color="auto"/>
              </w:divBdr>
            </w:div>
            <w:div w:id="271717306">
              <w:marLeft w:val="0"/>
              <w:marRight w:val="0"/>
              <w:marTop w:val="0"/>
              <w:marBottom w:val="0"/>
              <w:divBdr>
                <w:top w:val="none" w:sz="0" w:space="0" w:color="auto"/>
                <w:left w:val="none" w:sz="0" w:space="0" w:color="auto"/>
                <w:bottom w:val="none" w:sz="0" w:space="0" w:color="auto"/>
                <w:right w:val="none" w:sz="0" w:space="0" w:color="auto"/>
              </w:divBdr>
            </w:div>
            <w:div w:id="1349015811">
              <w:marLeft w:val="0"/>
              <w:marRight w:val="0"/>
              <w:marTop w:val="0"/>
              <w:marBottom w:val="0"/>
              <w:divBdr>
                <w:top w:val="none" w:sz="0" w:space="0" w:color="auto"/>
                <w:left w:val="none" w:sz="0" w:space="0" w:color="auto"/>
                <w:bottom w:val="none" w:sz="0" w:space="0" w:color="auto"/>
                <w:right w:val="none" w:sz="0" w:space="0" w:color="auto"/>
              </w:divBdr>
            </w:div>
            <w:div w:id="1574043762">
              <w:marLeft w:val="0"/>
              <w:marRight w:val="0"/>
              <w:marTop w:val="0"/>
              <w:marBottom w:val="0"/>
              <w:divBdr>
                <w:top w:val="none" w:sz="0" w:space="0" w:color="auto"/>
                <w:left w:val="none" w:sz="0" w:space="0" w:color="auto"/>
                <w:bottom w:val="none" w:sz="0" w:space="0" w:color="auto"/>
                <w:right w:val="none" w:sz="0" w:space="0" w:color="auto"/>
              </w:divBdr>
            </w:div>
            <w:div w:id="439228356">
              <w:marLeft w:val="0"/>
              <w:marRight w:val="0"/>
              <w:marTop w:val="0"/>
              <w:marBottom w:val="0"/>
              <w:divBdr>
                <w:top w:val="none" w:sz="0" w:space="0" w:color="auto"/>
                <w:left w:val="none" w:sz="0" w:space="0" w:color="auto"/>
                <w:bottom w:val="none" w:sz="0" w:space="0" w:color="auto"/>
                <w:right w:val="none" w:sz="0" w:space="0" w:color="auto"/>
              </w:divBdr>
            </w:div>
            <w:div w:id="1482649241">
              <w:marLeft w:val="0"/>
              <w:marRight w:val="0"/>
              <w:marTop w:val="0"/>
              <w:marBottom w:val="0"/>
              <w:divBdr>
                <w:top w:val="none" w:sz="0" w:space="0" w:color="auto"/>
                <w:left w:val="none" w:sz="0" w:space="0" w:color="auto"/>
                <w:bottom w:val="none" w:sz="0" w:space="0" w:color="auto"/>
                <w:right w:val="none" w:sz="0" w:space="0" w:color="auto"/>
              </w:divBdr>
            </w:div>
            <w:div w:id="176427710">
              <w:marLeft w:val="0"/>
              <w:marRight w:val="0"/>
              <w:marTop w:val="0"/>
              <w:marBottom w:val="0"/>
              <w:divBdr>
                <w:top w:val="none" w:sz="0" w:space="0" w:color="auto"/>
                <w:left w:val="none" w:sz="0" w:space="0" w:color="auto"/>
                <w:bottom w:val="none" w:sz="0" w:space="0" w:color="auto"/>
                <w:right w:val="none" w:sz="0" w:space="0" w:color="auto"/>
              </w:divBdr>
            </w:div>
            <w:div w:id="274562436">
              <w:marLeft w:val="0"/>
              <w:marRight w:val="0"/>
              <w:marTop w:val="0"/>
              <w:marBottom w:val="0"/>
              <w:divBdr>
                <w:top w:val="none" w:sz="0" w:space="0" w:color="auto"/>
                <w:left w:val="none" w:sz="0" w:space="0" w:color="auto"/>
                <w:bottom w:val="none" w:sz="0" w:space="0" w:color="auto"/>
                <w:right w:val="none" w:sz="0" w:space="0" w:color="auto"/>
              </w:divBdr>
            </w:div>
            <w:div w:id="1867866145">
              <w:marLeft w:val="0"/>
              <w:marRight w:val="0"/>
              <w:marTop w:val="0"/>
              <w:marBottom w:val="0"/>
              <w:divBdr>
                <w:top w:val="none" w:sz="0" w:space="0" w:color="auto"/>
                <w:left w:val="none" w:sz="0" w:space="0" w:color="auto"/>
                <w:bottom w:val="none" w:sz="0" w:space="0" w:color="auto"/>
                <w:right w:val="none" w:sz="0" w:space="0" w:color="auto"/>
              </w:divBdr>
            </w:div>
            <w:div w:id="127671619">
              <w:marLeft w:val="0"/>
              <w:marRight w:val="0"/>
              <w:marTop w:val="0"/>
              <w:marBottom w:val="0"/>
              <w:divBdr>
                <w:top w:val="none" w:sz="0" w:space="0" w:color="auto"/>
                <w:left w:val="none" w:sz="0" w:space="0" w:color="auto"/>
                <w:bottom w:val="none" w:sz="0" w:space="0" w:color="auto"/>
                <w:right w:val="none" w:sz="0" w:space="0" w:color="auto"/>
              </w:divBdr>
            </w:div>
            <w:div w:id="378475306">
              <w:marLeft w:val="0"/>
              <w:marRight w:val="0"/>
              <w:marTop w:val="0"/>
              <w:marBottom w:val="0"/>
              <w:divBdr>
                <w:top w:val="none" w:sz="0" w:space="0" w:color="auto"/>
                <w:left w:val="none" w:sz="0" w:space="0" w:color="auto"/>
                <w:bottom w:val="none" w:sz="0" w:space="0" w:color="auto"/>
                <w:right w:val="none" w:sz="0" w:space="0" w:color="auto"/>
              </w:divBdr>
            </w:div>
            <w:div w:id="1369719720">
              <w:marLeft w:val="0"/>
              <w:marRight w:val="0"/>
              <w:marTop w:val="0"/>
              <w:marBottom w:val="0"/>
              <w:divBdr>
                <w:top w:val="none" w:sz="0" w:space="0" w:color="auto"/>
                <w:left w:val="none" w:sz="0" w:space="0" w:color="auto"/>
                <w:bottom w:val="none" w:sz="0" w:space="0" w:color="auto"/>
                <w:right w:val="none" w:sz="0" w:space="0" w:color="auto"/>
              </w:divBdr>
            </w:div>
            <w:div w:id="639312100">
              <w:marLeft w:val="0"/>
              <w:marRight w:val="0"/>
              <w:marTop w:val="0"/>
              <w:marBottom w:val="0"/>
              <w:divBdr>
                <w:top w:val="none" w:sz="0" w:space="0" w:color="auto"/>
                <w:left w:val="none" w:sz="0" w:space="0" w:color="auto"/>
                <w:bottom w:val="none" w:sz="0" w:space="0" w:color="auto"/>
                <w:right w:val="none" w:sz="0" w:space="0" w:color="auto"/>
              </w:divBdr>
            </w:div>
            <w:div w:id="1414662599">
              <w:marLeft w:val="0"/>
              <w:marRight w:val="0"/>
              <w:marTop w:val="0"/>
              <w:marBottom w:val="0"/>
              <w:divBdr>
                <w:top w:val="none" w:sz="0" w:space="0" w:color="auto"/>
                <w:left w:val="none" w:sz="0" w:space="0" w:color="auto"/>
                <w:bottom w:val="none" w:sz="0" w:space="0" w:color="auto"/>
                <w:right w:val="none" w:sz="0" w:space="0" w:color="auto"/>
              </w:divBdr>
            </w:div>
            <w:div w:id="509950097">
              <w:marLeft w:val="0"/>
              <w:marRight w:val="0"/>
              <w:marTop w:val="0"/>
              <w:marBottom w:val="0"/>
              <w:divBdr>
                <w:top w:val="none" w:sz="0" w:space="0" w:color="auto"/>
                <w:left w:val="none" w:sz="0" w:space="0" w:color="auto"/>
                <w:bottom w:val="none" w:sz="0" w:space="0" w:color="auto"/>
                <w:right w:val="none" w:sz="0" w:space="0" w:color="auto"/>
              </w:divBdr>
            </w:div>
            <w:div w:id="8212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3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vpce@umsu.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5AA19-51DC-4C5B-8168-9456DF3A4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4885</Words>
  <Characters>27850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Vienna Peters</dc:creator>
  <cp:keywords/>
  <dc:description/>
  <cp:lastModifiedBy>Jasmine Tingey</cp:lastModifiedBy>
  <cp:revision>9</cp:revision>
  <dcterms:created xsi:type="dcterms:W3CDTF">2020-11-30T19:28:00Z</dcterms:created>
  <dcterms:modified xsi:type="dcterms:W3CDTF">2021-04-10T22:32:00Z</dcterms:modified>
</cp:coreProperties>
</file>